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5204" w14:textId="0E8DFDF3" w:rsidR="008B0AA5" w:rsidRPr="008C0486" w:rsidRDefault="00230842" w:rsidP="00E2242A">
      <w:pPr>
        <w:pStyle w:val="Nagwek1"/>
      </w:pPr>
      <w:r w:rsidRPr="008C0486">
        <w:t>OS-I.7222.</w:t>
      </w:r>
      <w:r w:rsidR="00220AC8" w:rsidRPr="008C0486">
        <w:t>13.37</w:t>
      </w:r>
      <w:r w:rsidR="008730D4" w:rsidRPr="008C0486">
        <w:t>.20</w:t>
      </w:r>
      <w:r w:rsidR="009965A2" w:rsidRPr="008C0486">
        <w:t>2</w:t>
      </w:r>
      <w:r w:rsidR="00D4262F" w:rsidRPr="008C0486">
        <w:t>2</w:t>
      </w:r>
      <w:r w:rsidR="008730D4" w:rsidRPr="008C0486">
        <w:t>.E</w:t>
      </w:r>
      <w:r w:rsidR="009965A2" w:rsidRPr="008C0486">
        <w:t>S</w:t>
      </w:r>
      <w:r w:rsidR="008730D4" w:rsidRPr="008C0486">
        <w:tab/>
      </w:r>
      <w:r w:rsidR="008730D4" w:rsidRPr="008C0486">
        <w:tab/>
      </w:r>
      <w:r w:rsidR="008730D4" w:rsidRPr="008C0486">
        <w:tab/>
      </w:r>
      <w:r w:rsidRPr="008C0486">
        <w:tab/>
      </w:r>
      <w:r w:rsidR="0066032E" w:rsidRPr="008C0486">
        <w:tab/>
      </w:r>
      <w:r w:rsidR="009965A2" w:rsidRPr="008C0486">
        <w:tab/>
      </w:r>
      <w:r w:rsidRPr="008C0486">
        <w:t>Rzeszów, 20</w:t>
      </w:r>
      <w:r w:rsidR="001C351D" w:rsidRPr="008C0486">
        <w:t>2</w:t>
      </w:r>
      <w:r w:rsidR="009965A2" w:rsidRPr="008C0486">
        <w:t>2</w:t>
      </w:r>
      <w:r w:rsidRPr="008C0486">
        <w:t>-</w:t>
      </w:r>
      <w:r w:rsidR="00220AC8" w:rsidRPr="008C0486">
        <w:t>10</w:t>
      </w:r>
      <w:r w:rsidR="00EA522E" w:rsidRPr="008C0486">
        <w:t>-</w:t>
      </w:r>
      <w:r w:rsidR="008C0486" w:rsidRPr="008C0486">
        <w:t>21</w:t>
      </w:r>
    </w:p>
    <w:p w14:paraId="4A6353EC" w14:textId="2977ECC8" w:rsidR="008B0AA5" w:rsidRPr="008C0486" w:rsidRDefault="008B0AA5" w:rsidP="00E2242A">
      <w:pPr>
        <w:pStyle w:val="Nagwek2"/>
      </w:pPr>
      <w:r w:rsidRPr="008C0486">
        <w:t>D E C Y Z J A</w:t>
      </w:r>
    </w:p>
    <w:p w14:paraId="0486948E" w14:textId="77777777" w:rsidR="00E2242A" w:rsidRPr="009A3DDB" w:rsidRDefault="00E2242A" w:rsidP="00E2242A">
      <w:pPr>
        <w:tabs>
          <w:tab w:val="left" w:pos="3544"/>
        </w:tabs>
        <w:spacing w:line="276" w:lineRule="auto"/>
        <w:jc w:val="both"/>
        <w:rPr>
          <w:rFonts w:ascii="Arial" w:hAnsi="Arial" w:cs="Arial"/>
        </w:rPr>
      </w:pPr>
      <w:r w:rsidRPr="009A3DDB">
        <w:rPr>
          <w:rFonts w:ascii="Arial" w:hAnsi="Arial" w:cs="Arial"/>
        </w:rPr>
        <w:t xml:space="preserve">Działając na podstawie: </w:t>
      </w:r>
    </w:p>
    <w:p w14:paraId="39FDAF2D" w14:textId="77777777" w:rsidR="00E2242A" w:rsidRPr="009A3DDB" w:rsidRDefault="00E2242A" w:rsidP="00E2242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A3DDB">
        <w:rPr>
          <w:rFonts w:ascii="Arial" w:hAnsi="Arial" w:cs="Arial"/>
        </w:rPr>
        <w:t>art. 163 ustawy z dnia 14 czerwca 1960 r. Kodeks postępowania administracyjnego (</w:t>
      </w:r>
      <w:proofErr w:type="spellStart"/>
      <w:r w:rsidRPr="009A3DDB">
        <w:rPr>
          <w:rFonts w:ascii="Arial" w:hAnsi="Arial" w:cs="Arial"/>
        </w:rPr>
        <w:t>t.j</w:t>
      </w:r>
      <w:proofErr w:type="spellEnd"/>
      <w:r w:rsidRPr="009A3DDB">
        <w:rPr>
          <w:rFonts w:ascii="Arial" w:hAnsi="Arial" w:cs="Arial"/>
        </w:rPr>
        <w:t>. Dz. U. z 2022r. poz. 2000</w:t>
      </w:r>
      <w:r>
        <w:rPr>
          <w:rFonts w:ascii="Arial" w:hAnsi="Arial" w:cs="Arial"/>
        </w:rPr>
        <w:t xml:space="preserve"> ze zm.</w:t>
      </w:r>
      <w:r w:rsidRPr="009A3DDB">
        <w:rPr>
          <w:rFonts w:ascii="Arial" w:hAnsi="Arial" w:cs="Arial"/>
        </w:rPr>
        <w:t>),</w:t>
      </w:r>
    </w:p>
    <w:p w14:paraId="543635E7" w14:textId="77777777" w:rsidR="00E2242A" w:rsidRPr="009A3DDB" w:rsidRDefault="00E2242A" w:rsidP="00E2242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A3DDB">
        <w:rPr>
          <w:rFonts w:ascii="Arial" w:hAnsi="Arial" w:cs="Arial"/>
        </w:rPr>
        <w:t>art. 188, 192, art. 378 ust. 2a pkt. 1 ustawy z dnia 27 kwietnia 2001r. Prawo ochrony środowiska (</w:t>
      </w:r>
      <w:proofErr w:type="spellStart"/>
      <w:r w:rsidRPr="009A3DDB">
        <w:rPr>
          <w:rFonts w:ascii="Arial" w:hAnsi="Arial" w:cs="Arial"/>
        </w:rPr>
        <w:t>t.j</w:t>
      </w:r>
      <w:proofErr w:type="spellEnd"/>
      <w:r w:rsidRPr="009A3DDB">
        <w:rPr>
          <w:rFonts w:ascii="Arial" w:hAnsi="Arial" w:cs="Arial"/>
        </w:rPr>
        <w:t>. Dz. U. z 2021r. poz. 1973 ze zm.), w związku</w:t>
      </w:r>
      <w:r>
        <w:rPr>
          <w:rFonts w:ascii="Arial" w:hAnsi="Arial" w:cs="Arial"/>
        </w:rPr>
        <w:t xml:space="preserve"> </w:t>
      </w:r>
      <w:r w:rsidRPr="009A3DDB">
        <w:rPr>
          <w:rFonts w:ascii="Arial" w:hAnsi="Arial" w:cs="Arial"/>
        </w:rPr>
        <w:t>z § 2 ust. 1 pkt. 1 lit. a rozporządzenia Rady Ministrów z dnia 9 listopada 2010 r. w sprawie przedsięwzięć mogących znacząco oddziaływać na środowisko (Dz. U. z 2019, poz. 1839 ze zm.),</w:t>
      </w:r>
    </w:p>
    <w:p w14:paraId="3EBEAF9E" w14:textId="77777777" w:rsidR="00E2242A" w:rsidRPr="00B418A7" w:rsidRDefault="00E2242A" w:rsidP="00E2242A">
      <w:pPr>
        <w:spacing w:line="276" w:lineRule="auto"/>
        <w:ind w:left="720"/>
        <w:jc w:val="both"/>
        <w:rPr>
          <w:rFonts w:ascii="Arial" w:hAnsi="Arial" w:cs="Arial"/>
          <w:color w:val="FF0000"/>
        </w:rPr>
      </w:pPr>
    </w:p>
    <w:p w14:paraId="34640BED" w14:textId="77777777" w:rsidR="00E2242A" w:rsidRPr="00B418A7" w:rsidRDefault="00E2242A" w:rsidP="00E2242A">
      <w:pPr>
        <w:tabs>
          <w:tab w:val="left" w:pos="3544"/>
        </w:tabs>
        <w:spacing w:line="276" w:lineRule="auto"/>
        <w:ind w:left="360"/>
        <w:jc w:val="both"/>
        <w:rPr>
          <w:rFonts w:ascii="Arial" w:hAnsi="Arial" w:cs="Arial"/>
          <w:color w:val="FF0000"/>
          <w:sz w:val="2"/>
        </w:rPr>
      </w:pPr>
    </w:p>
    <w:p w14:paraId="7D2A6088" w14:textId="77777777" w:rsidR="00E2242A" w:rsidRPr="00D35DB9" w:rsidRDefault="00E2242A" w:rsidP="00E2242A">
      <w:pPr>
        <w:pStyle w:val="Tekstpodstawowy"/>
        <w:spacing w:line="276" w:lineRule="auto"/>
        <w:jc w:val="both"/>
        <w:rPr>
          <w:rFonts w:ascii="Arial" w:hAnsi="Arial" w:cs="Arial"/>
          <w:lang w:eastAsia="en-US"/>
        </w:rPr>
      </w:pPr>
      <w:r w:rsidRPr="009A3DDB">
        <w:rPr>
          <w:rFonts w:ascii="Arial" w:hAnsi="Arial" w:cs="Arial"/>
        </w:rPr>
        <w:t xml:space="preserve">po rozpatrzeniu wniosku </w:t>
      </w:r>
      <w:bookmarkStart w:id="0" w:name="_Hlk103758287"/>
      <w:r w:rsidRPr="009A3DDB">
        <w:rPr>
          <w:rFonts w:ascii="Arial" w:hAnsi="Arial" w:cs="Arial"/>
          <w:b/>
          <w:lang w:eastAsia="en-US"/>
        </w:rPr>
        <w:t xml:space="preserve">ORLEN Południe </w:t>
      </w:r>
      <w:r>
        <w:rPr>
          <w:rFonts w:ascii="Arial" w:hAnsi="Arial" w:cs="Arial"/>
          <w:b/>
          <w:lang w:eastAsia="en-US"/>
        </w:rPr>
        <w:t>SA,</w:t>
      </w:r>
      <w:r w:rsidRPr="009A3DDB">
        <w:rPr>
          <w:rFonts w:ascii="Arial" w:hAnsi="Arial"/>
        </w:rPr>
        <w:t xml:space="preserve"> ul. Fabryczna 22, 32-540 </w:t>
      </w:r>
      <w:r w:rsidRPr="00D35DB9">
        <w:rPr>
          <w:rFonts w:ascii="Arial" w:hAnsi="Arial"/>
        </w:rPr>
        <w:t xml:space="preserve">Trzebinia </w:t>
      </w:r>
      <w:bookmarkEnd w:id="0"/>
      <w:r w:rsidRPr="00D35DB9">
        <w:rPr>
          <w:rFonts w:ascii="Arial" w:hAnsi="Arial"/>
        </w:rPr>
        <w:br/>
        <w:t>z dnia 20.09.2022r. (data wpływu: 28.09.2022.), znak: 135/WO/OPD/2022</w:t>
      </w:r>
      <w:r>
        <w:rPr>
          <w:rFonts w:ascii="Arial" w:hAnsi="Arial"/>
        </w:rPr>
        <w:t>,</w:t>
      </w:r>
      <w:r w:rsidRPr="00D35DB9">
        <w:rPr>
          <w:rFonts w:ascii="Arial" w:hAnsi="Arial"/>
        </w:rPr>
        <w:t xml:space="preserve"> </w:t>
      </w:r>
      <w:r w:rsidRPr="00D35DB9">
        <w:rPr>
          <w:rFonts w:ascii="Arial" w:hAnsi="Arial"/>
        </w:rPr>
        <w:br/>
      </w:r>
      <w:r w:rsidRPr="00D35DB9">
        <w:rPr>
          <w:rFonts w:ascii="Arial" w:hAnsi="Arial" w:cs="Arial"/>
        </w:rPr>
        <w:t>w sprawie zmiany pozwolenia zintegrowanego udzielonego decyzją Wojewody Podkarpackiego z dnia 17.07.2007r. znak: ŚR.IV-6618-13/2/07 ze zm.</w:t>
      </w:r>
      <w:r>
        <w:rPr>
          <w:rFonts w:ascii="Arial" w:hAnsi="Arial" w:cs="Arial"/>
        </w:rPr>
        <w:t>,</w:t>
      </w:r>
      <w:r w:rsidRPr="00D35DB9">
        <w:rPr>
          <w:rFonts w:ascii="Arial" w:hAnsi="Arial" w:cs="Arial"/>
        </w:rPr>
        <w:t xml:space="preserve"> na prowadzenie Instalacji Produkcji Rozpuszczalników</w:t>
      </w:r>
      <w:r>
        <w:rPr>
          <w:rFonts w:ascii="Arial" w:hAnsi="Arial" w:cs="Arial"/>
        </w:rPr>
        <w:t xml:space="preserve">, </w:t>
      </w:r>
      <w:r w:rsidRPr="00D35DB9">
        <w:rPr>
          <w:rFonts w:ascii="Arial" w:hAnsi="Arial" w:cs="Arial"/>
        </w:rPr>
        <w:t>zlokalizowanej w Zakładzie Jedlicze;</w:t>
      </w:r>
    </w:p>
    <w:p w14:paraId="5DC62EA6" w14:textId="77777777" w:rsidR="00E2242A" w:rsidRPr="009A3DDB" w:rsidRDefault="00E2242A" w:rsidP="00AA6DD2">
      <w:pPr>
        <w:pStyle w:val="Nagwek2"/>
      </w:pPr>
      <w:r w:rsidRPr="009A3DDB">
        <w:t>o r z e k a m</w:t>
      </w:r>
    </w:p>
    <w:p w14:paraId="16F89037" w14:textId="77777777" w:rsidR="00E2242A" w:rsidRPr="00AA6DD2" w:rsidRDefault="00E2242A" w:rsidP="00E2242A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A6DD2">
        <w:rPr>
          <w:rStyle w:val="TytuZnak"/>
          <w:rFonts w:ascii="Arial" w:eastAsia="Calibri" w:hAnsi="Arial" w:cs="Arial"/>
          <w:b/>
          <w:bCs w:val="0"/>
        </w:rPr>
        <w:t>Zmieniam</w:t>
      </w:r>
      <w:r w:rsidRPr="00AA6DD2">
        <w:rPr>
          <w:rFonts w:ascii="Arial" w:hAnsi="Arial" w:cs="Arial"/>
          <w:b/>
          <w:bCs/>
        </w:rPr>
        <w:t xml:space="preserve"> </w:t>
      </w:r>
      <w:r w:rsidRPr="00AA6DD2">
        <w:rPr>
          <w:rFonts w:ascii="Arial" w:hAnsi="Arial" w:cs="Arial"/>
        </w:rPr>
        <w:t>decyzję Wojewody Podkarpackiego z dnia 17.07.2007r. znak:</w:t>
      </w:r>
      <w:r w:rsidRPr="00AA6DD2">
        <w:rPr>
          <w:rFonts w:ascii="Arial" w:hAnsi="Arial" w:cs="Arial"/>
        </w:rPr>
        <w:br/>
      </w:r>
      <w:r w:rsidRPr="00AA6DD2">
        <w:rPr>
          <w:rFonts w:ascii="Arial" w:hAnsi="Arial" w:cs="Arial"/>
          <w:lang w:eastAsia="en-US"/>
        </w:rPr>
        <w:t>ŚR.IV-6618-13/2/07, zmienioną decyzjami Marszałka Województwa Podkarpackiego z dnia 15.10.2013r. znak:</w:t>
      </w:r>
      <w:r w:rsidRPr="00AA6DD2">
        <w:rPr>
          <w:rFonts w:ascii="Arial" w:hAnsi="Arial" w:cs="Arial"/>
        </w:rPr>
        <w:t xml:space="preserve"> OS-I.7222.19.12.2013.EK, z dnia 28.11.2014r. znak: OS-I.7222.32.13.2014.EK, z dnia 30.03.2015r. znak: </w:t>
      </w:r>
      <w:r w:rsidRPr="00AA6DD2">
        <w:rPr>
          <w:rFonts w:ascii="Arial" w:hAnsi="Arial" w:cs="Arial"/>
        </w:rPr>
        <w:br/>
        <w:t xml:space="preserve">OS-I.7222.6.6.2015.EK, z dnia 30.10.2015r. znak: OS-I.7222.6.19.2015.EK </w:t>
      </w:r>
      <w:r w:rsidRPr="00AA6DD2">
        <w:rPr>
          <w:rFonts w:ascii="Arial" w:hAnsi="Arial" w:cs="Arial"/>
        </w:rPr>
        <w:br/>
        <w:t xml:space="preserve">oraz z dnia 23.10.2020r. znak: OS-I.7222.20.29.2020.MF, udzielającą pozwolenia zintegrowanego dla Instalacji do Produkcji Rozpuszczalników zlokalizowanej </w:t>
      </w:r>
      <w:r w:rsidRPr="00AA6DD2">
        <w:rPr>
          <w:rFonts w:ascii="Arial" w:hAnsi="Arial" w:cs="Arial"/>
        </w:rPr>
        <w:br/>
        <w:t>w Zakładzie Jedlicze w następujący sposób:</w:t>
      </w:r>
    </w:p>
    <w:p w14:paraId="0C03F422" w14:textId="77777777" w:rsidR="00E2242A" w:rsidRPr="007E2345" w:rsidRDefault="00E2242A" w:rsidP="00AA6DD2">
      <w:pPr>
        <w:pStyle w:val="Podtytu"/>
        <w:rPr>
          <w:b w:val="0"/>
        </w:rPr>
      </w:pPr>
      <w:bookmarkStart w:id="1" w:name="_Hlk117237526"/>
      <w:r w:rsidRPr="007E2345">
        <w:t>I.1 Punkt I.2 otrzymuje brzmienie:</w:t>
      </w:r>
    </w:p>
    <w:bookmarkEnd w:id="1"/>
    <w:p w14:paraId="0EB96B1C" w14:textId="77777777" w:rsidR="00E2242A" w:rsidRPr="003D6728" w:rsidRDefault="00E2242A" w:rsidP="00E2242A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3D6728">
        <w:rPr>
          <w:rFonts w:ascii="Arial" w:hAnsi="Arial" w:cs="Arial"/>
          <w:b/>
          <w:color w:val="auto"/>
        </w:rPr>
        <w:t>I.2.</w:t>
      </w:r>
      <w:r w:rsidRPr="003D6728">
        <w:rPr>
          <w:rFonts w:ascii="Arial" w:hAnsi="Arial" w:cs="Arial"/>
          <w:color w:val="auto"/>
        </w:rPr>
        <w:t xml:space="preserve"> Parametry instalacji istotne z punktu widzenia przeciwdziałania zanieczyszczeniom.</w:t>
      </w:r>
    </w:p>
    <w:p w14:paraId="7A4ED1D5" w14:textId="77777777" w:rsidR="00E2242A" w:rsidRPr="003D6728" w:rsidRDefault="00E2242A" w:rsidP="00E2242A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3D6728">
        <w:rPr>
          <w:rFonts w:ascii="Arial" w:hAnsi="Arial" w:cs="Arial"/>
          <w:b/>
          <w:color w:val="auto"/>
        </w:rPr>
        <w:t>I.2.1.</w:t>
      </w:r>
      <w:r w:rsidRPr="003D6728">
        <w:rPr>
          <w:rFonts w:ascii="Arial" w:hAnsi="Arial" w:cs="Arial"/>
          <w:color w:val="auto"/>
        </w:rPr>
        <w:t xml:space="preserve"> Węzeł odsiarczania benzyny zasiarczonej o zdolności produkcyjnej 3,0 Mg/h obejmujący następujące podstawowe urządze</w:t>
      </w:r>
      <w:r>
        <w:rPr>
          <w:rFonts w:ascii="Arial" w:hAnsi="Arial" w:cs="Arial"/>
          <w:color w:val="auto"/>
        </w:rPr>
        <w:t>nia:</w:t>
      </w:r>
      <w:r w:rsidRPr="003D6728">
        <w:rPr>
          <w:rFonts w:ascii="Arial" w:hAnsi="Arial" w:cs="Arial"/>
          <w:color w:val="auto"/>
        </w:rPr>
        <w:t xml:space="preserve"> </w:t>
      </w:r>
    </w:p>
    <w:p w14:paraId="3CD4CF37" w14:textId="77777777" w:rsidR="00E2242A" w:rsidRPr="003D6728" w:rsidRDefault="00E2242A" w:rsidP="00E2242A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3D6728">
        <w:rPr>
          <w:rFonts w:ascii="Arial" w:hAnsi="Arial" w:cs="Arial"/>
          <w:color w:val="auto"/>
        </w:rPr>
        <w:lastRenderedPageBreak/>
        <w:t>piec elektryczny, przepływowy, moc 260 kW, temperatura robocza 300 – 450</w:t>
      </w:r>
      <w:r w:rsidRPr="003D6728">
        <w:rPr>
          <w:rFonts w:ascii="Arial" w:hAnsi="Arial" w:cs="Arial"/>
          <w:color w:val="auto"/>
          <w:vertAlign w:val="superscript"/>
        </w:rPr>
        <w:t>o</w:t>
      </w:r>
      <w:r w:rsidRPr="003D6728">
        <w:rPr>
          <w:rFonts w:ascii="Arial" w:hAnsi="Arial" w:cs="Arial"/>
          <w:color w:val="auto"/>
        </w:rPr>
        <w:t xml:space="preserve">C - reaktor odsiarczania (R-101) o wysokości 4130 mm i średnicy wewnętrznej 800 mm z katalizatorem kobaltowo-molibdenowym, hermetyczny, pracujący </w:t>
      </w:r>
      <w:r>
        <w:rPr>
          <w:rFonts w:ascii="Arial" w:hAnsi="Arial" w:cs="Arial"/>
          <w:color w:val="auto"/>
        </w:rPr>
        <w:br/>
      </w:r>
      <w:r w:rsidRPr="003D6728">
        <w:rPr>
          <w:rFonts w:ascii="Arial" w:hAnsi="Arial" w:cs="Arial"/>
          <w:color w:val="auto"/>
        </w:rPr>
        <w:t xml:space="preserve">w zakresie ciśnień 3,4/3,1 </w:t>
      </w:r>
      <w:proofErr w:type="spellStart"/>
      <w:r w:rsidRPr="003D6728">
        <w:rPr>
          <w:rFonts w:ascii="Arial" w:hAnsi="Arial" w:cs="Arial"/>
          <w:color w:val="auto"/>
        </w:rPr>
        <w:t>MPa</w:t>
      </w:r>
      <w:proofErr w:type="spellEnd"/>
      <w:r w:rsidRPr="003D6728">
        <w:rPr>
          <w:rFonts w:ascii="Arial" w:hAnsi="Arial" w:cs="Arial"/>
          <w:color w:val="auto"/>
        </w:rPr>
        <w:t xml:space="preserve"> i temperatur 290/340 ºC</w:t>
      </w:r>
      <w:r>
        <w:rPr>
          <w:rFonts w:ascii="Arial" w:hAnsi="Arial" w:cs="Arial"/>
          <w:color w:val="auto"/>
        </w:rPr>
        <w:t>,</w:t>
      </w:r>
      <w:r w:rsidRPr="003D6728">
        <w:rPr>
          <w:rFonts w:ascii="Arial" w:hAnsi="Arial" w:cs="Arial"/>
          <w:color w:val="auto"/>
        </w:rPr>
        <w:t xml:space="preserve"> </w:t>
      </w:r>
    </w:p>
    <w:p w14:paraId="4B1E4E1E" w14:textId="77777777" w:rsidR="00E2242A" w:rsidRPr="003D6728" w:rsidRDefault="00E2242A" w:rsidP="00E2242A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3D6728">
        <w:rPr>
          <w:rFonts w:ascii="Arial" w:hAnsi="Arial" w:cs="Arial"/>
          <w:color w:val="auto"/>
        </w:rPr>
        <w:t xml:space="preserve">kolumna stabilizacyjna C-101 do stabilizacji </w:t>
      </w:r>
      <w:proofErr w:type="spellStart"/>
      <w:r w:rsidRPr="003D6728">
        <w:rPr>
          <w:rFonts w:ascii="Arial" w:hAnsi="Arial" w:cs="Arial"/>
          <w:color w:val="auto"/>
        </w:rPr>
        <w:t>hydrorafinatu</w:t>
      </w:r>
      <w:proofErr w:type="spellEnd"/>
      <w:r w:rsidRPr="003D6728">
        <w:rPr>
          <w:rFonts w:ascii="Arial" w:hAnsi="Arial" w:cs="Arial"/>
          <w:color w:val="auto"/>
        </w:rPr>
        <w:t xml:space="preserve"> benzyny odsiarczonej wysokości 17300 mm i średnicy wewnętrznej 500 mm, wypełniona pierścieniami Białeckiego, izolowana, pracująca pod ciśnieniem 0,625 </w:t>
      </w:r>
      <w:proofErr w:type="spellStart"/>
      <w:r w:rsidRPr="003D6728">
        <w:rPr>
          <w:rFonts w:ascii="Arial" w:hAnsi="Arial" w:cs="Arial"/>
          <w:color w:val="auto"/>
        </w:rPr>
        <w:t>MPa</w:t>
      </w:r>
      <w:proofErr w:type="spellEnd"/>
      <w:r w:rsidRPr="003D672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br/>
      </w:r>
      <w:r w:rsidRPr="003D6728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 w</w:t>
      </w:r>
      <w:r w:rsidRPr="003D6728">
        <w:rPr>
          <w:rFonts w:ascii="Arial" w:hAnsi="Arial" w:cs="Arial"/>
          <w:color w:val="auto"/>
        </w:rPr>
        <w:t xml:space="preserve"> zakresie temperatur 70/175 ºC, </w:t>
      </w:r>
    </w:p>
    <w:p w14:paraId="64A7A645" w14:textId="77777777" w:rsidR="00E2242A" w:rsidRPr="003D6728" w:rsidRDefault="00E2242A" w:rsidP="00E2242A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3D6728">
        <w:rPr>
          <w:rFonts w:ascii="Arial" w:hAnsi="Arial" w:cs="Arial"/>
          <w:color w:val="auto"/>
        </w:rPr>
        <w:t xml:space="preserve">separator (V-101) o długości 2800 mm i średnicy wewnętrznej 1000 mm pracujący pod ciśnieniem 3,15 </w:t>
      </w:r>
      <w:proofErr w:type="spellStart"/>
      <w:r w:rsidRPr="003D6728">
        <w:rPr>
          <w:rFonts w:ascii="Arial" w:hAnsi="Arial" w:cs="Arial"/>
          <w:color w:val="auto"/>
        </w:rPr>
        <w:t>MPa</w:t>
      </w:r>
      <w:proofErr w:type="spellEnd"/>
      <w:r w:rsidRPr="003D6728">
        <w:rPr>
          <w:rFonts w:ascii="Arial" w:hAnsi="Arial" w:cs="Arial"/>
          <w:color w:val="auto"/>
        </w:rPr>
        <w:t xml:space="preserve"> i w temperaturze 40 ºC, </w:t>
      </w:r>
    </w:p>
    <w:p w14:paraId="0EA288F3" w14:textId="77777777" w:rsidR="00E2242A" w:rsidRPr="003D6728" w:rsidRDefault="00E2242A" w:rsidP="00E2242A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3D6728">
        <w:rPr>
          <w:rFonts w:ascii="Arial" w:hAnsi="Arial" w:cs="Arial"/>
          <w:color w:val="auto"/>
        </w:rPr>
        <w:t xml:space="preserve">separator (V-102) o wysokości 1600 mm i średnicy wewnętrznej 500 mm pracujący pod ciśnieniem 3 </w:t>
      </w:r>
      <w:proofErr w:type="spellStart"/>
      <w:r w:rsidRPr="003D6728">
        <w:rPr>
          <w:rFonts w:ascii="Arial" w:hAnsi="Arial" w:cs="Arial"/>
          <w:color w:val="auto"/>
        </w:rPr>
        <w:t>MPa</w:t>
      </w:r>
      <w:proofErr w:type="spellEnd"/>
      <w:r w:rsidRPr="003D6728">
        <w:rPr>
          <w:rFonts w:ascii="Arial" w:hAnsi="Arial" w:cs="Arial"/>
          <w:color w:val="auto"/>
        </w:rPr>
        <w:t xml:space="preserve"> i w temperaturze 40 ºC, </w:t>
      </w:r>
    </w:p>
    <w:p w14:paraId="0C6C8AA0" w14:textId="77777777" w:rsidR="00E2242A" w:rsidRPr="003D6728" w:rsidRDefault="00E2242A" w:rsidP="00E2242A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3D6728">
        <w:rPr>
          <w:rFonts w:ascii="Arial" w:hAnsi="Arial" w:cs="Arial"/>
          <w:color w:val="auto"/>
        </w:rPr>
        <w:t xml:space="preserve">zbiornik orosienia (V 103 ) o długości 2550 mm i średnicy wewnętrznej 800 mm pracujący pod ciśnieniem 0,625 </w:t>
      </w:r>
      <w:proofErr w:type="spellStart"/>
      <w:r w:rsidRPr="003D6728">
        <w:rPr>
          <w:rFonts w:ascii="Arial" w:hAnsi="Arial" w:cs="Arial"/>
          <w:color w:val="auto"/>
        </w:rPr>
        <w:t>MPa</w:t>
      </w:r>
      <w:proofErr w:type="spellEnd"/>
      <w:r w:rsidRPr="003D6728">
        <w:rPr>
          <w:rFonts w:ascii="Arial" w:hAnsi="Arial" w:cs="Arial"/>
          <w:color w:val="auto"/>
        </w:rPr>
        <w:t xml:space="preserve"> i w temperaturze 37 ºC, </w:t>
      </w:r>
    </w:p>
    <w:p w14:paraId="3B0EE661" w14:textId="77777777" w:rsidR="00E2242A" w:rsidRPr="003D6728" w:rsidRDefault="00E2242A" w:rsidP="00E2242A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3D6728">
        <w:rPr>
          <w:rFonts w:ascii="Arial" w:hAnsi="Arial" w:cs="Arial"/>
          <w:color w:val="auto"/>
        </w:rPr>
        <w:t xml:space="preserve">zbiornik kondensatu (V 104 ) o długości 1600 mm i średnicy wewnętrznej 800 mm pracujący pod ciśnieniem 1,2 </w:t>
      </w:r>
      <w:proofErr w:type="spellStart"/>
      <w:r w:rsidRPr="003D6728">
        <w:rPr>
          <w:rFonts w:ascii="Arial" w:hAnsi="Arial" w:cs="Arial"/>
          <w:color w:val="auto"/>
        </w:rPr>
        <w:t>MPa</w:t>
      </w:r>
      <w:proofErr w:type="spellEnd"/>
      <w:r w:rsidRPr="003D6728">
        <w:rPr>
          <w:rFonts w:ascii="Arial" w:hAnsi="Arial" w:cs="Arial"/>
          <w:color w:val="auto"/>
        </w:rPr>
        <w:t xml:space="preserve"> i w temperaturze 190º C, </w:t>
      </w:r>
    </w:p>
    <w:p w14:paraId="45A8F14D" w14:textId="77777777" w:rsidR="00E2242A" w:rsidRPr="003D6728" w:rsidRDefault="00E2242A" w:rsidP="00E2242A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3D6728">
        <w:rPr>
          <w:rFonts w:ascii="Arial" w:hAnsi="Arial" w:cs="Arial"/>
          <w:color w:val="auto"/>
        </w:rPr>
        <w:t xml:space="preserve">wymienniki ciepła płaszczowo-rurowe, </w:t>
      </w:r>
    </w:p>
    <w:p w14:paraId="7D3DFD8C" w14:textId="77777777" w:rsidR="00E2242A" w:rsidRDefault="00E2242A" w:rsidP="00E2242A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3D6728">
        <w:rPr>
          <w:rFonts w:ascii="Arial" w:hAnsi="Arial" w:cs="Arial"/>
          <w:color w:val="auto"/>
        </w:rPr>
        <w:t xml:space="preserve">chłodnice wodne zaopatrywane w wodę w obiegu zamkniętym z </w:t>
      </w:r>
      <w:r>
        <w:rPr>
          <w:rFonts w:ascii="Arial" w:hAnsi="Arial" w:cs="Arial"/>
          <w:color w:val="auto"/>
        </w:rPr>
        <w:t>c</w:t>
      </w:r>
      <w:r w:rsidRPr="003D6728">
        <w:rPr>
          <w:rFonts w:ascii="Arial" w:hAnsi="Arial" w:cs="Arial"/>
          <w:color w:val="auto"/>
        </w:rPr>
        <w:t xml:space="preserve">entralnego obiegu wody chłodniczej znajdującego się poza instalacją. </w:t>
      </w:r>
    </w:p>
    <w:p w14:paraId="4E34D740" w14:textId="77777777" w:rsidR="00E2242A" w:rsidRPr="003D6728" w:rsidRDefault="00E2242A" w:rsidP="00E2242A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3D6728">
        <w:rPr>
          <w:rFonts w:ascii="Arial" w:hAnsi="Arial" w:cs="Arial"/>
          <w:b/>
          <w:color w:val="auto"/>
        </w:rPr>
        <w:t>I.2.2.</w:t>
      </w:r>
      <w:r w:rsidRPr="003D6728">
        <w:rPr>
          <w:rFonts w:ascii="Arial" w:hAnsi="Arial" w:cs="Arial"/>
          <w:color w:val="auto"/>
        </w:rPr>
        <w:t xml:space="preserve"> Węzeł destylacji benzyny odsiarczonej i rafinatu o zdolności produkcyjnej </w:t>
      </w:r>
      <w:r>
        <w:rPr>
          <w:rFonts w:ascii="Arial" w:hAnsi="Arial" w:cs="Arial"/>
          <w:color w:val="auto"/>
        </w:rPr>
        <w:br/>
      </w:r>
      <w:r w:rsidRPr="003D6728">
        <w:rPr>
          <w:rFonts w:ascii="Arial" w:hAnsi="Arial" w:cs="Arial"/>
          <w:color w:val="auto"/>
        </w:rPr>
        <w:t>3,0 Mg/h obejmujący następujące podstawowe urządze</w:t>
      </w:r>
      <w:r>
        <w:rPr>
          <w:rFonts w:ascii="Arial" w:hAnsi="Arial" w:cs="Arial"/>
          <w:color w:val="auto"/>
        </w:rPr>
        <w:t>nia</w:t>
      </w:r>
      <w:r w:rsidRPr="003D6728">
        <w:rPr>
          <w:rFonts w:ascii="Arial" w:hAnsi="Arial" w:cs="Arial"/>
          <w:color w:val="auto"/>
        </w:rPr>
        <w:t xml:space="preserve">: </w:t>
      </w:r>
    </w:p>
    <w:p w14:paraId="5C328199" w14:textId="77777777" w:rsidR="00E2242A" w:rsidRPr="003D6728" w:rsidRDefault="00E2242A" w:rsidP="00E2242A">
      <w:pPr>
        <w:pStyle w:val="Default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 w:rsidRPr="003D6728">
        <w:rPr>
          <w:rFonts w:ascii="Arial" w:hAnsi="Arial" w:cs="Arial"/>
          <w:color w:val="auto"/>
        </w:rPr>
        <w:t xml:space="preserve">kolumna destylacyjna (C-301) do wydzielania frakcji </w:t>
      </w:r>
      <w:proofErr w:type="spellStart"/>
      <w:r w:rsidRPr="003D6728">
        <w:rPr>
          <w:rFonts w:ascii="Arial" w:hAnsi="Arial" w:cs="Arial"/>
          <w:color w:val="auto"/>
        </w:rPr>
        <w:t>pentanowej</w:t>
      </w:r>
      <w:proofErr w:type="spellEnd"/>
      <w:r w:rsidRPr="003D6728">
        <w:rPr>
          <w:rFonts w:ascii="Arial" w:hAnsi="Arial" w:cs="Arial"/>
          <w:color w:val="auto"/>
        </w:rPr>
        <w:t xml:space="preserve"> o wysokości 25600 mm i średnicy wewnętrznej 976 mm z półkami kołpakowymi, izolowana, pracująca </w:t>
      </w:r>
      <w:bookmarkStart w:id="2" w:name="_Hlk117236791"/>
      <w:r w:rsidRPr="003D6728">
        <w:rPr>
          <w:rFonts w:ascii="Arial" w:hAnsi="Arial" w:cs="Arial"/>
          <w:color w:val="auto"/>
        </w:rPr>
        <w:t xml:space="preserve">pod ciśnieniem 0,04 </w:t>
      </w:r>
      <w:proofErr w:type="spellStart"/>
      <w:r w:rsidRPr="003D6728">
        <w:rPr>
          <w:rFonts w:ascii="Arial" w:hAnsi="Arial" w:cs="Arial"/>
          <w:color w:val="auto"/>
        </w:rPr>
        <w:t>MPa</w:t>
      </w:r>
      <w:proofErr w:type="spellEnd"/>
      <w:r w:rsidRPr="003D6728">
        <w:rPr>
          <w:rFonts w:ascii="Arial" w:hAnsi="Arial" w:cs="Arial"/>
          <w:color w:val="auto"/>
        </w:rPr>
        <w:t xml:space="preserve"> i w zakresie  temperatur 40/107ºC, </w:t>
      </w:r>
    </w:p>
    <w:bookmarkEnd w:id="2"/>
    <w:p w14:paraId="18A2B223" w14:textId="77777777" w:rsidR="00E2242A" w:rsidRPr="003D6728" w:rsidRDefault="00E2242A" w:rsidP="00E2242A">
      <w:pPr>
        <w:pStyle w:val="Default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 w:rsidRPr="003D6728">
        <w:rPr>
          <w:rFonts w:ascii="Arial" w:hAnsi="Arial" w:cs="Arial"/>
          <w:color w:val="auto"/>
        </w:rPr>
        <w:t xml:space="preserve">kolumna destylacyjna (C-302) do wydzielania frakcji </w:t>
      </w:r>
      <w:proofErr w:type="spellStart"/>
      <w:r w:rsidRPr="003D6728">
        <w:rPr>
          <w:rFonts w:ascii="Arial" w:hAnsi="Arial" w:cs="Arial"/>
          <w:color w:val="auto"/>
        </w:rPr>
        <w:t>heksanowej</w:t>
      </w:r>
      <w:proofErr w:type="spellEnd"/>
      <w:r w:rsidRPr="003D6728">
        <w:rPr>
          <w:rFonts w:ascii="Arial" w:hAnsi="Arial" w:cs="Arial"/>
          <w:color w:val="auto"/>
        </w:rPr>
        <w:t xml:space="preserve"> o wysokości 25600 mm i średnicy wewnętrznej 976 mm z półkami kołpakowymi, izolowana, hermetyczna, pracująca pod ciśnieniem 0,04 </w:t>
      </w:r>
      <w:proofErr w:type="spellStart"/>
      <w:r w:rsidRPr="003D6728">
        <w:rPr>
          <w:rFonts w:ascii="Arial" w:hAnsi="Arial" w:cs="Arial"/>
          <w:color w:val="auto"/>
        </w:rPr>
        <w:t>MPa</w:t>
      </w:r>
      <w:proofErr w:type="spellEnd"/>
      <w:r w:rsidRPr="003D6728">
        <w:rPr>
          <w:rFonts w:ascii="Arial" w:hAnsi="Arial" w:cs="Arial"/>
          <w:color w:val="auto"/>
        </w:rPr>
        <w:t xml:space="preserve"> i w zakresie  temperatur 77/125ºC, </w:t>
      </w:r>
    </w:p>
    <w:p w14:paraId="34989D3E" w14:textId="77777777" w:rsidR="00E2242A" w:rsidRPr="003D6728" w:rsidRDefault="00E2242A" w:rsidP="00E2242A">
      <w:pPr>
        <w:pStyle w:val="Default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 w:rsidRPr="003D6728">
        <w:rPr>
          <w:rFonts w:ascii="Arial" w:hAnsi="Arial" w:cs="Arial"/>
          <w:color w:val="auto"/>
        </w:rPr>
        <w:t xml:space="preserve">kolumna destylacyjna (C-303) do wydzielania benzyny procesowej o wysokości 21000 mm i średnicy wewnętrznej 600 mm, wypełniona pierścieniami Białeckiego, izolowana, hermetyczna, pracująca pod ciśnieniem 0,04 </w:t>
      </w:r>
      <w:proofErr w:type="spellStart"/>
      <w:r w:rsidRPr="003D6728">
        <w:rPr>
          <w:rFonts w:ascii="Arial" w:hAnsi="Arial" w:cs="Arial"/>
          <w:color w:val="auto"/>
        </w:rPr>
        <w:t>MPa</w:t>
      </w:r>
      <w:proofErr w:type="spellEnd"/>
      <w:r w:rsidRPr="003D6728">
        <w:rPr>
          <w:rFonts w:ascii="Arial" w:hAnsi="Arial" w:cs="Arial"/>
          <w:color w:val="auto"/>
        </w:rPr>
        <w:t xml:space="preserve"> </w:t>
      </w:r>
      <w:r w:rsidRPr="003D6728">
        <w:rPr>
          <w:rFonts w:ascii="Arial" w:hAnsi="Arial" w:cs="Arial"/>
          <w:color w:val="auto"/>
        </w:rPr>
        <w:br/>
        <w:t xml:space="preserve">i w zakresie  temperatur 112/155ºC, </w:t>
      </w:r>
    </w:p>
    <w:p w14:paraId="5DD513A9" w14:textId="77777777" w:rsidR="00E2242A" w:rsidRPr="002969C9" w:rsidRDefault="00E2242A" w:rsidP="00E2242A">
      <w:pPr>
        <w:pStyle w:val="Default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 w:rsidRPr="002969C9">
        <w:rPr>
          <w:rFonts w:ascii="Arial" w:hAnsi="Arial" w:cs="Arial"/>
          <w:color w:val="auto"/>
        </w:rPr>
        <w:t xml:space="preserve">kolumna destylacyjna (C-304) do wydzielania n-pentanu z frakcji </w:t>
      </w:r>
      <w:proofErr w:type="spellStart"/>
      <w:r w:rsidRPr="002969C9">
        <w:rPr>
          <w:rFonts w:ascii="Arial" w:hAnsi="Arial" w:cs="Arial"/>
          <w:color w:val="auto"/>
        </w:rPr>
        <w:t>pentanowej</w:t>
      </w:r>
      <w:proofErr w:type="spellEnd"/>
      <w:r w:rsidRPr="002969C9">
        <w:rPr>
          <w:rFonts w:ascii="Arial" w:hAnsi="Arial" w:cs="Arial"/>
          <w:color w:val="auto"/>
        </w:rPr>
        <w:t xml:space="preserve"> (</w:t>
      </w:r>
      <w:proofErr w:type="spellStart"/>
      <w:r w:rsidRPr="002969C9">
        <w:rPr>
          <w:rFonts w:ascii="Arial" w:hAnsi="Arial" w:cs="Arial"/>
          <w:color w:val="auto"/>
        </w:rPr>
        <w:t>Orlesol</w:t>
      </w:r>
      <w:proofErr w:type="spellEnd"/>
      <w:r w:rsidRPr="002969C9">
        <w:rPr>
          <w:rFonts w:ascii="Arial" w:hAnsi="Arial" w:cs="Arial"/>
          <w:color w:val="auto"/>
        </w:rPr>
        <w:t xml:space="preserve"> NP80) o wysokości 29150 mm i średnicy wewnętrznej 976 mm </w:t>
      </w:r>
      <w:r>
        <w:rPr>
          <w:rFonts w:ascii="Arial" w:hAnsi="Arial" w:cs="Arial"/>
          <w:color w:val="auto"/>
        </w:rPr>
        <w:br/>
      </w:r>
      <w:r w:rsidRPr="002969C9">
        <w:rPr>
          <w:rFonts w:ascii="Arial" w:hAnsi="Arial" w:cs="Arial"/>
          <w:color w:val="auto"/>
        </w:rPr>
        <w:t xml:space="preserve">z półkami kołpakowymi, hermetyczna, izolowana, pracująca pod ciśnieniem 0,085 </w:t>
      </w:r>
      <w:proofErr w:type="spellStart"/>
      <w:r w:rsidRPr="002969C9">
        <w:rPr>
          <w:rFonts w:ascii="Arial" w:hAnsi="Arial" w:cs="Arial"/>
          <w:color w:val="auto"/>
        </w:rPr>
        <w:t>MPa</w:t>
      </w:r>
      <w:proofErr w:type="spellEnd"/>
      <w:r w:rsidRPr="002969C9">
        <w:rPr>
          <w:rFonts w:ascii="Arial" w:hAnsi="Arial" w:cs="Arial"/>
          <w:color w:val="auto"/>
        </w:rPr>
        <w:t xml:space="preserve"> i w zakresie  temperatur 40/60ºC, </w:t>
      </w:r>
    </w:p>
    <w:p w14:paraId="526026D1" w14:textId="77777777" w:rsidR="00E2242A" w:rsidRPr="002969C9" w:rsidRDefault="00E2242A" w:rsidP="00E2242A">
      <w:pPr>
        <w:pStyle w:val="Default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 w:rsidRPr="002969C9">
        <w:rPr>
          <w:rFonts w:ascii="Arial" w:hAnsi="Arial" w:cs="Arial"/>
          <w:color w:val="auto"/>
        </w:rPr>
        <w:t xml:space="preserve"> zbiornik orosienia ( V-301) o wysokości 2800 mm i średnicy wewnętrznej 800 mm, pracujący pod ciśnieniem 0,04 </w:t>
      </w:r>
      <w:proofErr w:type="spellStart"/>
      <w:r w:rsidRPr="002969C9">
        <w:rPr>
          <w:rFonts w:ascii="Arial" w:hAnsi="Arial" w:cs="Arial"/>
          <w:color w:val="auto"/>
        </w:rPr>
        <w:t>MPa</w:t>
      </w:r>
      <w:proofErr w:type="spellEnd"/>
      <w:r w:rsidRPr="002969C9">
        <w:rPr>
          <w:rFonts w:ascii="Arial" w:hAnsi="Arial" w:cs="Arial"/>
          <w:color w:val="auto"/>
        </w:rPr>
        <w:t xml:space="preserve"> i w temperaturze 40 ºC,</w:t>
      </w:r>
    </w:p>
    <w:p w14:paraId="4DBDF365" w14:textId="77777777" w:rsidR="00E2242A" w:rsidRPr="002969C9" w:rsidRDefault="00E2242A" w:rsidP="00E2242A">
      <w:pPr>
        <w:pStyle w:val="Default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 w:rsidRPr="002969C9">
        <w:rPr>
          <w:rFonts w:ascii="Arial" w:hAnsi="Arial" w:cs="Arial"/>
          <w:color w:val="auto"/>
        </w:rPr>
        <w:lastRenderedPageBreak/>
        <w:t xml:space="preserve">zbiornik orosienia (V-302) o wysokości 2800 mm i średnicy wewnętrznej 1000 mm, pracujący pod ciśnieniem 0,04 </w:t>
      </w:r>
      <w:proofErr w:type="spellStart"/>
      <w:r w:rsidRPr="002969C9">
        <w:rPr>
          <w:rFonts w:ascii="Arial" w:hAnsi="Arial" w:cs="Arial"/>
          <w:color w:val="auto"/>
        </w:rPr>
        <w:t>MPa</w:t>
      </w:r>
      <w:proofErr w:type="spellEnd"/>
      <w:r w:rsidRPr="002969C9">
        <w:rPr>
          <w:rFonts w:ascii="Arial" w:hAnsi="Arial" w:cs="Arial"/>
          <w:color w:val="auto"/>
        </w:rPr>
        <w:t xml:space="preserve"> i w temperaturze 40ºC, </w:t>
      </w:r>
    </w:p>
    <w:p w14:paraId="0B2F50DF" w14:textId="77777777" w:rsidR="00E2242A" w:rsidRPr="002969C9" w:rsidRDefault="00E2242A" w:rsidP="00E2242A">
      <w:pPr>
        <w:pStyle w:val="Default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 w:rsidRPr="002969C9">
        <w:rPr>
          <w:rFonts w:ascii="Arial" w:hAnsi="Arial" w:cs="Arial"/>
          <w:color w:val="auto"/>
        </w:rPr>
        <w:t xml:space="preserve">zbiornik orosienia (V-303) o wysokości 2800 mm i średnicy wewnętrznej 1000 mm, pracujący pod ciśnieniem 0,04 </w:t>
      </w:r>
      <w:proofErr w:type="spellStart"/>
      <w:r w:rsidRPr="002969C9">
        <w:rPr>
          <w:rFonts w:ascii="Arial" w:hAnsi="Arial" w:cs="Arial"/>
          <w:color w:val="auto"/>
        </w:rPr>
        <w:t>MPa</w:t>
      </w:r>
      <w:proofErr w:type="spellEnd"/>
      <w:r w:rsidRPr="002969C9">
        <w:rPr>
          <w:rFonts w:ascii="Arial" w:hAnsi="Arial" w:cs="Arial"/>
          <w:color w:val="auto"/>
        </w:rPr>
        <w:t xml:space="preserve"> i w temperaturze 40ºC,</w:t>
      </w:r>
    </w:p>
    <w:p w14:paraId="313E330F" w14:textId="77777777" w:rsidR="00E2242A" w:rsidRPr="002969C9" w:rsidRDefault="00E2242A" w:rsidP="00E2242A">
      <w:pPr>
        <w:pStyle w:val="Default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 w:rsidRPr="002969C9">
        <w:rPr>
          <w:rFonts w:ascii="Arial" w:hAnsi="Arial" w:cs="Arial"/>
          <w:color w:val="auto"/>
        </w:rPr>
        <w:t xml:space="preserve">zbiornik orosienia (V-304) o wysokości 2800 mm i średnicy wewnętrznej 800 mm, pracujący pod ciśnieniem 0,085 </w:t>
      </w:r>
      <w:proofErr w:type="spellStart"/>
      <w:r w:rsidRPr="002969C9">
        <w:rPr>
          <w:rFonts w:ascii="Arial" w:hAnsi="Arial" w:cs="Arial"/>
          <w:color w:val="auto"/>
        </w:rPr>
        <w:t>MPa</w:t>
      </w:r>
      <w:proofErr w:type="spellEnd"/>
      <w:r w:rsidRPr="002969C9">
        <w:rPr>
          <w:rFonts w:ascii="Arial" w:hAnsi="Arial" w:cs="Arial"/>
          <w:color w:val="auto"/>
        </w:rPr>
        <w:t xml:space="preserve"> i w temperaturze 40ºC,</w:t>
      </w:r>
    </w:p>
    <w:p w14:paraId="3A399B32" w14:textId="77777777" w:rsidR="00E2242A" w:rsidRPr="002969C9" w:rsidRDefault="00E2242A" w:rsidP="00E2242A">
      <w:pPr>
        <w:pStyle w:val="Default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 w:rsidRPr="002969C9">
        <w:rPr>
          <w:rFonts w:ascii="Arial" w:hAnsi="Arial" w:cs="Arial"/>
          <w:color w:val="auto"/>
        </w:rPr>
        <w:t xml:space="preserve">wymiennik ciepła, </w:t>
      </w:r>
    </w:p>
    <w:p w14:paraId="4F039159" w14:textId="77777777" w:rsidR="00E2242A" w:rsidRPr="002969C9" w:rsidRDefault="00E2242A" w:rsidP="00E2242A">
      <w:pPr>
        <w:pStyle w:val="Default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 w:rsidRPr="002969C9">
        <w:rPr>
          <w:rFonts w:ascii="Arial" w:hAnsi="Arial" w:cs="Arial"/>
          <w:color w:val="auto"/>
        </w:rPr>
        <w:t>podgrzewacz parowy</w:t>
      </w:r>
      <w:r>
        <w:rPr>
          <w:rFonts w:ascii="Arial" w:hAnsi="Arial" w:cs="Arial"/>
          <w:color w:val="auto"/>
        </w:rPr>
        <w:t>,</w:t>
      </w:r>
    </w:p>
    <w:p w14:paraId="56EBE869" w14:textId="77777777" w:rsidR="00E2242A" w:rsidRPr="002969C9" w:rsidRDefault="00E2242A" w:rsidP="00E2242A">
      <w:pPr>
        <w:pStyle w:val="Default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 w:rsidRPr="002969C9">
        <w:rPr>
          <w:rFonts w:ascii="Arial" w:hAnsi="Arial" w:cs="Arial"/>
          <w:color w:val="auto"/>
        </w:rPr>
        <w:t xml:space="preserve">chłodnice wodne zaopatrywane w wodę w obiegu zamkniętym z </w:t>
      </w:r>
      <w:r>
        <w:rPr>
          <w:rFonts w:ascii="Arial" w:hAnsi="Arial" w:cs="Arial"/>
          <w:color w:val="auto"/>
        </w:rPr>
        <w:t>c</w:t>
      </w:r>
      <w:r w:rsidRPr="002969C9">
        <w:rPr>
          <w:rFonts w:ascii="Arial" w:hAnsi="Arial" w:cs="Arial"/>
          <w:color w:val="auto"/>
        </w:rPr>
        <w:t xml:space="preserve">entralnego obiegu wody chłodniczej znajdującego się poza instalacją. </w:t>
      </w:r>
    </w:p>
    <w:p w14:paraId="333FDF42" w14:textId="77777777" w:rsidR="00E2242A" w:rsidRPr="002969C9" w:rsidRDefault="00E2242A" w:rsidP="00E2242A">
      <w:pPr>
        <w:pStyle w:val="Default"/>
        <w:spacing w:before="120" w:after="120" w:line="276" w:lineRule="auto"/>
        <w:ind w:left="360"/>
        <w:jc w:val="both"/>
        <w:rPr>
          <w:rFonts w:ascii="Arial" w:hAnsi="Arial" w:cs="Arial"/>
          <w:color w:val="auto"/>
        </w:rPr>
      </w:pPr>
      <w:r w:rsidRPr="002969C9">
        <w:rPr>
          <w:rFonts w:ascii="Arial" w:hAnsi="Arial" w:cs="Arial"/>
          <w:b/>
          <w:color w:val="auto"/>
        </w:rPr>
        <w:t>I.2.3</w:t>
      </w:r>
      <w:r w:rsidRPr="002969C9">
        <w:rPr>
          <w:rFonts w:ascii="Arial" w:hAnsi="Arial" w:cs="Arial"/>
          <w:color w:val="auto"/>
        </w:rPr>
        <w:t xml:space="preserve">. Węzeł </w:t>
      </w:r>
      <w:proofErr w:type="spellStart"/>
      <w:r w:rsidRPr="002969C9">
        <w:rPr>
          <w:rFonts w:ascii="Arial" w:hAnsi="Arial" w:cs="Arial"/>
          <w:color w:val="auto"/>
        </w:rPr>
        <w:t>odaromtyzowania</w:t>
      </w:r>
      <w:proofErr w:type="spellEnd"/>
      <w:r w:rsidRPr="002969C9">
        <w:rPr>
          <w:rFonts w:ascii="Arial" w:hAnsi="Arial" w:cs="Arial"/>
          <w:color w:val="auto"/>
        </w:rPr>
        <w:t xml:space="preserve"> o zdolności produkcyjnej 2,4 Mg/h obejmujący następujące podstawowe urządzenia:</w:t>
      </w:r>
    </w:p>
    <w:p w14:paraId="3464BC05" w14:textId="77777777" w:rsidR="00E2242A" w:rsidRPr="002969C9" w:rsidRDefault="00E2242A" w:rsidP="00E2242A">
      <w:pPr>
        <w:pStyle w:val="Default"/>
        <w:numPr>
          <w:ilvl w:val="0"/>
          <w:numId w:val="37"/>
        </w:numPr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 w:rsidRPr="002969C9">
        <w:rPr>
          <w:rFonts w:ascii="Arial" w:hAnsi="Arial" w:cs="Arial"/>
          <w:color w:val="auto"/>
        </w:rPr>
        <w:t xml:space="preserve">reaktor </w:t>
      </w:r>
      <w:proofErr w:type="spellStart"/>
      <w:r w:rsidRPr="002969C9">
        <w:rPr>
          <w:rFonts w:ascii="Arial" w:hAnsi="Arial" w:cs="Arial"/>
          <w:color w:val="auto"/>
        </w:rPr>
        <w:t>dearomatyzacji</w:t>
      </w:r>
      <w:proofErr w:type="spellEnd"/>
      <w:r w:rsidRPr="002969C9">
        <w:rPr>
          <w:rFonts w:ascii="Arial" w:hAnsi="Arial" w:cs="Arial"/>
          <w:color w:val="auto"/>
        </w:rPr>
        <w:t xml:space="preserve"> (R-201) z katalizatorem niklowym w postaci metalicznej i kulkami z aktywnego tlenku </w:t>
      </w:r>
      <w:proofErr w:type="spellStart"/>
      <w:r w:rsidRPr="002969C9">
        <w:rPr>
          <w:rFonts w:ascii="Arial" w:hAnsi="Arial" w:cs="Arial"/>
          <w:color w:val="auto"/>
        </w:rPr>
        <w:t>glinu</w:t>
      </w:r>
      <w:proofErr w:type="spellEnd"/>
      <w:r w:rsidRPr="002969C9">
        <w:rPr>
          <w:rFonts w:ascii="Arial" w:hAnsi="Arial" w:cs="Arial"/>
          <w:color w:val="auto"/>
        </w:rPr>
        <w:t xml:space="preserve"> o wysokości 6650 mm, średnicy wewnętrznej 1000 mm, pracujący pod ciśnieniem 4,4 </w:t>
      </w:r>
      <w:proofErr w:type="spellStart"/>
      <w:r w:rsidRPr="002969C9">
        <w:rPr>
          <w:rFonts w:ascii="Arial" w:hAnsi="Arial" w:cs="Arial"/>
          <w:color w:val="auto"/>
        </w:rPr>
        <w:t>MPa</w:t>
      </w:r>
      <w:proofErr w:type="spellEnd"/>
      <w:r w:rsidRPr="002969C9">
        <w:rPr>
          <w:rFonts w:ascii="Arial" w:hAnsi="Arial" w:cs="Arial"/>
          <w:color w:val="auto"/>
        </w:rPr>
        <w:t xml:space="preserve"> i w zakresie temperatur 180/190ºC, </w:t>
      </w:r>
    </w:p>
    <w:p w14:paraId="178DEBE1" w14:textId="77777777" w:rsidR="00E2242A" w:rsidRPr="002969C9" w:rsidRDefault="00E2242A" w:rsidP="00E2242A">
      <w:pPr>
        <w:pStyle w:val="Default"/>
        <w:numPr>
          <w:ilvl w:val="0"/>
          <w:numId w:val="38"/>
        </w:numPr>
        <w:spacing w:before="120" w:after="120" w:line="276" w:lineRule="auto"/>
        <w:ind w:left="709" w:hanging="425"/>
        <w:jc w:val="both"/>
        <w:rPr>
          <w:rFonts w:ascii="Arial" w:hAnsi="Arial" w:cs="Arial"/>
          <w:b/>
          <w:bCs/>
          <w:color w:val="auto"/>
        </w:rPr>
      </w:pPr>
      <w:r w:rsidRPr="002969C9">
        <w:rPr>
          <w:rFonts w:ascii="Arial" w:hAnsi="Arial" w:cs="Arial"/>
          <w:color w:val="auto"/>
        </w:rPr>
        <w:t>separator (V-201) o wysokości 2800 mm i średnicy wewnętrznej 800 m</w:t>
      </w:r>
      <w:r>
        <w:rPr>
          <w:rFonts w:ascii="Arial" w:hAnsi="Arial" w:cs="Arial"/>
          <w:color w:val="auto"/>
        </w:rPr>
        <w:t>m</w:t>
      </w:r>
      <w:r w:rsidRPr="002969C9">
        <w:rPr>
          <w:rFonts w:ascii="Arial" w:hAnsi="Arial" w:cs="Arial"/>
          <w:color w:val="auto"/>
        </w:rPr>
        <w:t xml:space="preserve">, pracujący pod ciśnieniem 4,4 </w:t>
      </w:r>
      <w:proofErr w:type="spellStart"/>
      <w:r w:rsidRPr="002969C9">
        <w:rPr>
          <w:rFonts w:ascii="Arial" w:hAnsi="Arial" w:cs="Arial"/>
          <w:color w:val="auto"/>
        </w:rPr>
        <w:t>MPa</w:t>
      </w:r>
      <w:proofErr w:type="spellEnd"/>
      <w:r w:rsidRPr="002969C9">
        <w:rPr>
          <w:rFonts w:ascii="Arial" w:hAnsi="Arial" w:cs="Arial"/>
          <w:color w:val="auto"/>
        </w:rPr>
        <w:t xml:space="preserve"> i w temperaturze 40ºC, </w:t>
      </w:r>
    </w:p>
    <w:p w14:paraId="3A9EC4F8" w14:textId="77777777" w:rsidR="00E2242A" w:rsidRPr="002969C9" w:rsidRDefault="00E2242A" w:rsidP="00E2242A">
      <w:pPr>
        <w:pStyle w:val="Default"/>
        <w:numPr>
          <w:ilvl w:val="0"/>
          <w:numId w:val="38"/>
        </w:numPr>
        <w:spacing w:before="120" w:after="120" w:line="276" w:lineRule="auto"/>
        <w:ind w:left="709" w:hanging="425"/>
        <w:jc w:val="both"/>
        <w:rPr>
          <w:rFonts w:ascii="Arial" w:hAnsi="Arial" w:cs="Arial"/>
          <w:b/>
          <w:bCs/>
          <w:color w:val="auto"/>
        </w:rPr>
      </w:pPr>
      <w:r w:rsidRPr="002969C9">
        <w:rPr>
          <w:rFonts w:ascii="Arial" w:hAnsi="Arial" w:cs="Arial"/>
          <w:color w:val="auto"/>
        </w:rPr>
        <w:t>separator (V-202) o wysokości 1600 mm i średnicy wewnętrznej 500 mm, pracujący pod ciśnieniem 4</w:t>
      </w:r>
      <w:r>
        <w:rPr>
          <w:rFonts w:ascii="Arial" w:hAnsi="Arial" w:cs="Arial"/>
          <w:color w:val="auto"/>
        </w:rPr>
        <w:t>,4</w:t>
      </w:r>
      <w:r w:rsidRPr="002969C9">
        <w:rPr>
          <w:rFonts w:ascii="Arial" w:hAnsi="Arial" w:cs="Arial"/>
          <w:color w:val="auto"/>
        </w:rPr>
        <w:t xml:space="preserve"> </w:t>
      </w:r>
      <w:proofErr w:type="spellStart"/>
      <w:r w:rsidRPr="002969C9">
        <w:rPr>
          <w:rFonts w:ascii="Arial" w:hAnsi="Arial" w:cs="Arial"/>
          <w:color w:val="auto"/>
        </w:rPr>
        <w:t>MPa</w:t>
      </w:r>
      <w:proofErr w:type="spellEnd"/>
      <w:r w:rsidRPr="002969C9">
        <w:rPr>
          <w:rFonts w:ascii="Arial" w:hAnsi="Arial" w:cs="Arial"/>
          <w:color w:val="auto"/>
        </w:rPr>
        <w:t xml:space="preserve"> i w temperaturze 40ºC,</w:t>
      </w:r>
    </w:p>
    <w:p w14:paraId="77F73AB4" w14:textId="77777777" w:rsidR="00E2242A" w:rsidRPr="002969C9" w:rsidRDefault="00E2242A" w:rsidP="00E2242A">
      <w:pPr>
        <w:pStyle w:val="Default"/>
        <w:numPr>
          <w:ilvl w:val="0"/>
          <w:numId w:val="38"/>
        </w:numPr>
        <w:spacing w:before="120" w:after="120" w:line="276" w:lineRule="auto"/>
        <w:ind w:left="709" w:hanging="425"/>
        <w:jc w:val="both"/>
        <w:rPr>
          <w:rFonts w:ascii="Arial" w:hAnsi="Arial" w:cs="Arial"/>
          <w:b/>
          <w:bCs/>
          <w:color w:val="auto"/>
        </w:rPr>
      </w:pPr>
      <w:r w:rsidRPr="002969C9">
        <w:rPr>
          <w:rFonts w:ascii="Arial" w:hAnsi="Arial" w:cs="Arial"/>
          <w:color w:val="auto"/>
        </w:rPr>
        <w:t xml:space="preserve">separator (V-203) długości 1750 mm i średnicy wewnętrznej 800 mm, pracujący pod ciśnieniem 0,050 </w:t>
      </w:r>
      <w:proofErr w:type="spellStart"/>
      <w:r w:rsidRPr="002969C9">
        <w:rPr>
          <w:rFonts w:ascii="Arial" w:hAnsi="Arial" w:cs="Arial"/>
          <w:color w:val="auto"/>
        </w:rPr>
        <w:t>MPa</w:t>
      </w:r>
      <w:proofErr w:type="spellEnd"/>
      <w:r w:rsidRPr="002969C9">
        <w:rPr>
          <w:rFonts w:ascii="Arial" w:hAnsi="Arial" w:cs="Arial"/>
          <w:color w:val="auto"/>
        </w:rPr>
        <w:t xml:space="preserve"> i w temperaturze 40ºC,</w:t>
      </w:r>
    </w:p>
    <w:p w14:paraId="6293F8B6" w14:textId="77777777" w:rsidR="00E2242A" w:rsidRPr="002969C9" w:rsidRDefault="00E2242A" w:rsidP="00E2242A">
      <w:pPr>
        <w:pStyle w:val="Default"/>
        <w:numPr>
          <w:ilvl w:val="0"/>
          <w:numId w:val="38"/>
        </w:numPr>
        <w:spacing w:before="120" w:after="120" w:line="276" w:lineRule="auto"/>
        <w:ind w:left="709" w:hanging="425"/>
        <w:jc w:val="both"/>
        <w:rPr>
          <w:rFonts w:ascii="Arial" w:hAnsi="Arial" w:cs="Arial"/>
          <w:b/>
          <w:bCs/>
          <w:color w:val="auto"/>
        </w:rPr>
      </w:pPr>
      <w:r w:rsidRPr="002969C9">
        <w:rPr>
          <w:rFonts w:ascii="Arial" w:hAnsi="Arial" w:cs="Arial"/>
          <w:color w:val="auto"/>
        </w:rPr>
        <w:t>chłodnice wodne zaopatrywane w wodę w obiegu zamkniętym z</w:t>
      </w:r>
      <w:r>
        <w:rPr>
          <w:rFonts w:ascii="Arial" w:hAnsi="Arial" w:cs="Arial"/>
          <w:color w:val="auto"/>
        </w:rPr>
        <w:t xml:space="preserve"> c</w:t>
      </w:r>
      <w:r w:rsidRPr="002969C9">
        <w:rPr>
          <w:rFonts w:ascii="Arial" w:hAnsi="Arial" w:cs="Arial"/>
          <w:color w:val="auto"/>
        </w:rPr>
        <w:t>entralnego obiegu wody chłodniczej znajdującego się poza instalacją.</w:t>
      </w:r>
    </w:p>
    <w:p w14:paraId="61B9388E" w14:textId="77777777" w:rsidR="00E2242A" w:rsidRPr="002969C9" w:rsidRDefault="00E2242A" w:rsidP="00AA6DD2">
      <w:pPr>
        <w:pStyle w:val="Podtytu"/>
      </w:pPr>
      <w:r w:rsidRPr="002969C9">
        <w:t>I.</w:t>
      </w:r>
      <w:r>
        <w:t>2</w:t>
      </w:r>
      <w:r w:rsidRPr="002969C9">
        <w:t xml:space="preserve"> Punkt I.</w:t>
      </w:r>
      <w:r>
        <w:t>3</w:t>
      </w:r>
      <w:r w:rsidRPr="002969C9">
        <w:t xml:space="preserve"> otrzymuje brzmienie:</w:t>
      </w:r>
    </w:p>
    <w:p w14:paraId="19BB82A5" w14:textId="77777777" w:rsidR="00E2242A" w:rsidRPr="002969C9" w:rsidRDefault="00E2242A" w:rsidP="00E2242A">
      <w:pPr>
        <w:pStyle w:val="Default"/>
        <w:spacing w:before="120" w:after="120" w:line="276" w:lineRule="auto"/>
        <w:jc w:val="both"/>
        <w:rPr>
          <w:rFonts w:ascii="Arial" w:hAnsi="Arial" w:cs="Arial"/>
          <w:b/>
          <w:color w:val="auto"/>
        </w:rPr>
      </w:pPr>
      <w:r w:rsidRPr="002969C9">
        <w:rPr>
          <w:rFonts w:ascii="Arial" w:hAnsi="Arial" w:cs="Arial"/>
          <w:b/>
          <w:color w:val="auto"/>
        </w:rPr>
        <w:t>I.3. Charakterystykę prowadzonych procesów technologicznych</w:t>
      </w:r>
    </w:p>
    <w:p w14:paraId="498FAC5D" w14:textId="77777777" w:rsidR="00E2242A" w:rsidRPr="00D772AC" w:rsidRDefault="00E2242A" w:rsidP="00E2242A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D772AC">
        <w:rPr>
          <w:rFonts w:ascii="Arial" w:hAnsi="Arial" w:cs="Arial"/>
          <w:b/>
          <w:color w:val="auto"/>
        </w:rPr>
        <w:t>I.3.1</w:t>
      </w:r>
      <w:r w:rsidRPr="00D772AC">
        <w:rPr>
          <w:rFonts w:ascii="Arial" w:hAnsi="Arial" w:cs="Arial"/>
          <w:color w:val="auto"/>
        </w:rPr>
        <w:t xml:space="preserve">. Węzeł odsiarczania benzyny zasiarczonej. </w:t>
      </w:r>
    </w:p>
    <w:p w14:paraId="27D43D02" w14:textId="77777777" w:rsidR="00E2242A" w:rsidRPr="00E56246" w:rsidRDefault="00E2242A" w:rsidP="00E224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772AC">
        <w:rPr>
          <w:rFonts w:ascii="Arial" w:hAnsi="Arial" w:cs="Arial"/>
          <w:color w:val="auto"/>
        </w:rPr>
        <w:t>Zasiarczona benzyna ze zbiornika magazynowego AP-50 będzie mieszana z gazem wodorowym</w:t>
      </w:r>
      <w:r>
        <w:rPr>
          <w:rFonts w:ascii="Arial" w:hAnsi="Arial" w:cs="Arial"/>
          <w:color w:val="auto"/>
        </w:rPr>
        <w:t xml:space="preserve"> i</w:t>
      </w:r>
      <w:r w:rsidRPr="00D772AC">
        <w:rPr>
          <w:rFonts w:ascii="Arial" w:hAnsi="Arial" w:cs="Arial"/>
          <w:color w:val="auto"/>
        </w:rPr>
        <w:t xml:space="preserve"> tłoczona do wymiennika ciepła, gdzie będzie wstępnie ogrzewana do temperatury ok. 210</w:t>
      </w:r>
      <w:r w:rsidRPr="00D772AC">
        <w:rPr>
          <w:rFonts w:ascii="Arial" w:hAnsi="Arial" w:cs="Arial"/>
          <w:color w:val="auto"/>
          <w:vertAlign w:val="superscript"/>
        </w:rPr>
        <w:t>o</w:t>
      </w:r>
      <w:r w:rsidRPr="00D772AC">
        <w:rPr>
          <w:rFonts w:ascii="Arial" w:hAnsi="Arial" w:cs="Arial"/>
          <w:color w:val="auto"/>
        </w:rPr>
        <w:t xml:space="preserve">C ciepłem mieszaniny poreakcyjnej pochodzącej z reaktora </w:t>
      </w:r>
      <w:r>
        <w:rPr>
          <w:rFonts w:ascii="Arial" w:hAnsi="Arial" w:cs="Arial"/>
          <w:color w:val="FF0000"/>
        </w:rPr>
        <w:br/>
      </w:r>
      <w:r w:rsidRPr="00D772AC">
        <w:rPr>
          <w:rFonts w:ascii="Arial" w:hAnsi="Arial" w:cs="Arial"/>
          <w:color w:val="auto"/>
        </w:rPr>
        <w:t>(R-101), następnie podgrzewana do temperatury ok. 300</w:t>
      </w:r>
      <w:r w:rsidRPr="00D772AC">
        <w:rPr>
          <w:rFonts w:ascii="Arial" w:hAnsi="Arial" w:cs="Arial"/>
          <w:color w:val="auto"/>
          <w:vertAlign w:val="superscript"/>
        </w:rPr>
        <w:t>o</w:t>
      </w:r>
      <w:r w:rsidRPr="00D772AC">
        <w:rPr>
          <w:rFonts w:ascii="Arial" w:hAnsi="Arial" w:cs="Arial"/>
          <w:color w:val="auto"/>
        </w:rPr>
        <w:t>C w piecu elektrycznym. Podgrzana zasiarczona benzyna będzie wprowadzana do reaktora (R-101), w którym w głównej warstwie będzie znajdować się katalizator kobaltowo-molibdenowy.</w:t>
      </w:r>
      <w:r w:rsidRPr="00D772AC">
        <w:rPr>
          <w:rFonts w:ascii="Arial" w:hAnsi="Arial" w:cs="Arial"/>
          <w:color w:val="auto"/>
        </w:rPr>
        <w:br/>
        <w:t>W reaktorze w atmosferze wodoru będą prowadzone procesy uwodornienia związków organicznych siarki, azotu i tlenu z wytworzeniem H</w:t>
      </w:r>
      <w:r w:rsidRPr="00D772AC">
        <w:rPr>
          <w:rFonts w:ascii="Arial" w:hAnsi="Arial" w:cs="Arial"/>
          <w:color w:val="auto"/>
          <w:vertAlign w:val="subscript"/>
        </w:rPr>
        <w:t>2</w:t>
      </w:r>
      <w:r w:rsidRPr="00D772AC">
        <w:rPr>
          <w:rFonts w:ascii="Arial" w:hAnsi="Arial" w:cs="Arial"/>
          <w:color w:val="auto"/>
        </w:rPr>
        <w:t>S, NH</w:t>
      </w:r>
      <w:r w:rsidRPr="00D772AC">
        <w:rPr>
          <w:rFonts w:ascii="Arial" w:hAnsi="Arial" w:cs="Arial"/>
          <w:color w:val="auto"/>
          <w:vertAlign w:val="subscript"/>
        </w:rPr>
        <w:t xml:space="preserve">3 </w:t>
      </w:r>
      <w:r w:rsidRPr="00D772AC">
        <w:rPr>
          <w:rFonts w:ascii="Arial" w:hAnsi="Arial" w:cs="Arial"/>
          <w:color w:val="auto"/>
        </w:rPr>
        <w:t xml:space="preserve">i wody oraz uwodornienie węglowodorów olefinowych. W przypadku obecności chloru w surowcu będzie również </w:t>
      </w:r>
      <w:r w:rsidRPr="00D772AC">
        <w:rPr>
          <w:rFonts w:ascii="Arial" w:hAnsi="Arial" w:cs="Arial"/>
          <w:color w:val="auto"/>
        </w:rPr>
        <w:lastRenderedPageBreak/>
        <w:t xml:space="preserve">powstawał chlorowodór. W reaktorze będzie prowadzony proces hydrorafinacji pod ciśnieniem ok. 3,3 </w:t>
      </w:r>
      <w:proofErr w:type="spellStart"/>
      <w:r w:rsidRPr="00D772AC">
        <w:rPr>
          <w:rFonts w:ascii="Arial" w:hAnsi="Arial" w:cs="Arial"/>
          <w:color w:val="auto"/>
        </w:rPr>
        <w:t>MPa</w:t>
      </w:r>
      <w:proofErr w:type="spellEnd"/>
      <w:r w:rsidRPr="00D772AC">
        <w:rPr>
          <w:rFonts w:ascii="Arial" w:hAnsi="Arial" w:cs="Arial"/>
          <w:color w:val="auto"/>
        </w:rPr>
        <w:t xml:space="preserve"> w temperaturze 290 - 340</w:t>
      </w:r>
      <w:r w:rsidRPr="00D772AC">
        <w:rPr>
          <w:rFonts w:ascii="Arial" w:hAnsi="Arial" w:cs="Arial"/>
          <w:color w:val="auto"/>
          <w:vertAlign w:val="superscript"/>
        </w:rPr>
        <w:t xml:space="preserve">o </w:t>
      </w:r>
      <w:r w:rsidRPr="00D772AC">
        <w:rPr>
          <w:rFonts w:ascii="Arial" w:hAnsi="Arial" w:cs="Arial"/>
          <w:color w:val="auto"/>
        </w:rPr>
        <w:t>C. W początkowej fazie reakcji temperatura będzie wynosiła ok. 290</w:t>
      </w:r>
      <w:r w:rsidRPr="00D772AC">
        <w:rPr>
          <w:rFonts w:ascii="Arial" w:hAnsi="Arial" w:cs="Arial"/>
          <w:color w:val="auto"/>
          <w:vertAlign w:val="superscript"/>
        </w:rPr>
        <w:t>o</w:t>
      </w:r>
      <w:r w:rsidRPr="00D772AC">
        <w:rPr>
          <w:rFonts w:ascii="Arial" w:hAnsi="Arial" w:cs="Arial"/>
          <w:color w:val="auto"/>
        </w:rPr>
        <w:t>C, temperatura w miarę zmniejszania się aktywności katalizatora będzie stopniowo podwyższana do 340</w:t>
      </w:r>
      <w:r w:rsidRPr="00D772AC">
        <w:rPr>
          <w:rFonts w:ascii="Arial" w:hAnsi="Arial" w:cs="Arial"/>
          <w:color w:val="auto"/>
          <w:vertAlign w:val="superscript"/>
        </w:rPr>
        <w:t>o</w:t>
      </w:r>
      <w:r w:rsidRPr="00D772AC">
        <w:rPr>
          <w:rFonts w:ascii="Arial" w:hAnsi="Arial" w:cs="Arial"/>
          <w:color w:val="auto"/>
        </w:rPr>
        <w:t xml:space="preserve">C. Temperatura </w:t>
      </w:r>
      <w:r w:rsidRPr="00D772AC">
        <w:rPr>
          <w:rFonts w:ascii="Arial" w:hAnsi="Arial" w:cs="Arial"/>
          <w:color w:val="auto"/>
        </w:rPr>
        <w:br/>
        <w:t>w reaktorze będzie kontrolowana za pomocą układów pomiarowych rozmieszczonych na trzech poziomach złoża katalitycznego oraz u wylotu z reaktora. Mieszanina poreakcyjna po zmieszaniu z kondensatem pary wodnej będzie kierowana do wymiennika ciepła, gdzie będzie chłodzona do temperatury ok. 80</w:t>
      </w:r>
      <w:r w:rsidRPr="00D772AC">
        <w:rPr>
          <w:rFonts w:ascii="Arial" w:hAnsi="Arial" w:cs="Arial"/>
          <w:color w:val="auto"/>
          <w:vertAlign w:val="superscript"/>
        </w:rPr>
        <w:t xml:space="preserve">o </w:t>
      </w:r>
      <w:r w:rsidRPr="00D772AC">
        <w:rPr>
          <w:rFonts w:ascii="Arial" w:hAnsi="Arial" w:cs="Arial"/>
          <w:color w:val="auto"/>
        </w:rPr>
        <w:t>C. Kondensat pary wodnej podawany będzie w celu rozpuszczenia w mieszaninie poreakcyjnej H</w:t>
      </w:r>
      <w:r w:rsidRPr="00D772AC">
        <w:rPr>
          <w:rFonts w:ascii="Arial" w:hAnsi="Arial" w:cs="Arial"/>
          <w:color w:val="auto"/>
          <w:vertAlign w:val="subscript"/>
        </w:rPr>
        <w:t>2</w:t>
      </w:r>
      <w:r w:rsidRPr="00D772AC">
        <w:rPr>
          <w:rFonts w:ascii="Arial" w:hAnsi="Arial" w:cs="Arial"/>
          <w:color w:val="auto"/>
        </w:rPr>
        <w:t xml:space="preserve">S, amoniaku i chlorków. Następnie mieszanina poreakcyjna będzie chłodzona </w:t>
      </w:r>
      <w:r>
        <w:rPr>
          <w:rFonts w:ascii="Arial" w:hAnsi="Arial" w:cs="Arial"/>
          <w:color w:val="auto"/>
        </w:rPr>
        <w:br/>
      </w:r>
      <w:r w:rsidRPr="00D772AC">
        <w:rPr>
          <w:rFonts w:ascii="Arial" w:hAnsi="Arial" w:cs="Arial"/>
          <w:color w:val="auto"/>
        </w:rPr>
        <w:t>w chłodnicy wodnej do temperatury 40</w:t>
      </w:r>
      <w:r w:rsidRPr="00D772AC">
        <w:rPr>
          <w:rFonts w:ascii="Arial" w:hAnsi="Arial" w:cs="Arial"/>
          <w:color w:val="auto"/>
          <w:vertAlign w:val="superscript"/>
        </w:rPr>
        <w:t>o</w:t>
      </w:r>
      <w:r w:rsidRPr="00D772AC">
        <w:rPr>
          <w:rFonts w:ascii="Arial" w:hAnsi="Arial" w:cs="Arial"/>
          <w:color w:val="auto"/>
        </w:rPr>
        <w:t xml:space="preserve"> C i kierowana do trójfazowego oddzielacza </w:t>
      </w:r>
      <w:r>
        <w:rPr>
          <w:rFonts w:ascii="Arial" w:hAnsi="Arial" w:cs="Arial"/>
          <w:color w:val="auto"/>
        </w:rPr>
        <w:br/>
      </w:r>
      <w:r w:rsidRPr="00D772AC">
        <w:rPr>
          <w:rFonts w:ascii="Arial" w:hAnsi="Arial" w:cs="Arial"/>
          <w:color w:val="auto"/>
        </w:rPr>
        <w:t>V 101, w którym będzie rozdzielana na I fazę gazową (gaz wodorowy zasiarczony)</w:t>
      </w:r>
      <w:r>
        <w:rPr>
          <w:rFonts w:ascii="Arial" w:hAnsi="Arial" w:cs="Arial"/>
          <w:color w:val="auto"/>
        </w:rPr>
        <w:br/>
      </w:r>
      <w:r w:rsidRPr="00D772AC">
        <w:rPr>
          <w:rFonts w:ascii="Arial" w:hAnsi="Arial" w:cs="Arial"/>
          <w:color w:val="auto"/>
        </w:rPr>
        <w:t xml:space="preserve">i dwie fazy ciekłe (II faza zasiarczona wodna i III faza węglowodorowa). </w:t>
      </w:r>
      <w:r>
        <w:rPr>
          <w:rFonts w:ascii="Arial" w:hAnsi="Arial" w:cs="Arial"/>
          <w:color w:val="auto"/>
        </w:rPr>
        <w:br/>
      </w:r>
      <w:r w:rsidRPr="00D772AC">
        <w:rPr>
          <w:rFonts w:ascii="Arial" w:hAnsi="Arial" w:cs="Arial"/>
          <w:color w:val="auto"/>
        </w:rPr>
        <w:t xml:space="preserve">Po rozdzieleniu: I faza - gaz zasiarczony wodorowy będzie wprowadzany </w:t>
      </w:r>
      <w:r>
        <w:rPr>
          <w:rFonts w:ascii="Arial" w:hAnsi="Arial" w:cs="Arial"/>
          <w:color w:val="auto"/>
        </w:rPr>
        <w:br/>
      </w:r>
      <w:r w:rsidRPr="00D772AC">
        <w:rPr>
          <w:rFonts w:ascii="Arial" w:hAnsi="Arial" w:cs="Arial"/>
          <w:color w:val="auto"/>
        </w:rPr>
        <w:t xml:space="preserve">do separatora (V-102), do którego będzie wprowadzany również gaz wodorowy </w:t>
      </w:r>
      <w:r>
        <w:rPr>
          <w:rFonts w:ascii="Arial" w:hAnsi="Arial" w:cs="Arial"/>
          <w:color w:val="auto"/>
        </w:rPr>
        <w:br/>
      </w:r>
      <w:r w:rsidRPr="00D772AC">
        <w:rPr>
          <w:rFonts w:ascii="Arial" w:hAnsi="Arial" w:cs="Arial"/>
          <w:color w:val="auto"/>
        </w:rPr>
        <w:t xml:space="preserve">z węzła </w:t>
      </w:r>
      <w:proofErr w:type="spellStart"/>
      <w:r w:rsidRPr="00D772AC">
        <w:rPr>
          <w:rFonts w:ascii="Arial" w:hAnsi="Arial" w:cs="Arial"/>
          <w:color w:val="auto"/>
        </w:rPr>
        <w:t>dearomatyzacji</w:t>
      </w:r>
      <w:proofErr w:type="spellEnd"/>
      <w:r w:rsidRPr="00D772AC">
        <w:rPr>
          <w:rFonts w:ascii="Arial" w:hAnsi="Arial" w:cs="Arial"/>
          <w:color w:val="auto"/>
        </w:rPr>
        <w:t xml:space="preserve">. Połączony gaz po przejściu przez odkraplasz będzie kierowany do </w:t>
      </w:r>
      <w:r w:rsidRPr="00D772AC">
        <w:rPr>
          <w:rFonts w:ascii="Arial" w:hAnsi="Arial" w:cs="Arial"/>
        </w:rPr>
        <w:t xml:space="preserve">kompresora obiegowego i ponownie mieszany z zasiarczoną benzyną. </w:t>
      </w:r>
      <w:r w:rsidRPr="00D772AC">
        <w:rPr>
          <w:rFonts w:ascii="Arial" w:hAnsi="Arial" w:cs="Arial"/>
        </w:rPr>
        <w:br/>
      </w:r>
      <w:r w:rsidRPr="00E56246">
        <w:rPr>
          <w:rFonts w:ascii="Arial" w:hAnsi="Arial" w:cs="Arial"/>
          <w:color w:val="auto"/>
        </w:rPr>
        <w:t xml:space="preserve">II faza - zasiarczona woda będzie gromadzona w oddzielaczu wody i kierowana </w:t>
      </w:r>
      <w:r>
        <w:rPr>
          <w:rFonts w:ascii="Arial" w:hAnsi="Arial" w:cs="Arial"/>
          <w:color w:val="auto"/>
        </w:rPr>
        <w:br/>
      </w:r>
      <w:r w:rsidRPr="00E56246">
        <w:rPr>
          <w:rFonts w:ascii="Arial" w:hAnsi="Arial" w:cs="Arial"/>
          <w:color w:val="auto"/>
        </w:rPr>
        <w:t>do utylizacji wód kwaśnych poza instalację</w:t>
      </w:r>
      <w:r>
        <w:rPr>
          <w:rFonts w:ascii="Arial" w:hAnsi="Arial" w:cs="Arial"/>
          <w:color w:val="auto"/>
        </w:rPr>
        <w:t>.</w:t>
      </w:r>
    </w:p>
    <w:p w14:paraId="14354BAC" w14:textId="77777777" w:rsidR="00E2242A" w:rsidRPr="00E56246" w:rsidRDefault="00E2242A" w:rsidP="00E224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56246">
        <w:rPr>
          <w:rFonts w:ascii="Arial" w:hAnsi="Arial" w:cs="Arial"/>
          <w:color w:val="auto"/>
        </w:rPr>
        <w:t>III faza – węglowodory ciekłe po podgrzaniu w wymienniku ciepła do temperatury ok. 130</w:t>
      </w:r>
      <w:r w:rsidRPr="00BE0E47">
        <w:rPr>
          <w:rFonts w:ascii="Arial" w:hAnsi="Arial" w:cs="Arial"/>
          <w:color w:val="auto"/>
          <w:vertAlign w:val="superscript"/>
        </w:rPr>
        <w:t xml:space="preserve">o </w:t>
      </w:r>
      <w:r w:rsidRPr="00E56246">
        <w:rPr>
          <w:rFonts w:ascii="Arial" w:hAnsi="Arial" w:cs="Arial"/>
          <w:color w:val="auto"/>
        </w:rPr>
        <w:t xml:space="preserve">C kierowane będą do kolumny stabilizacyjno-destylacyjnej ( C 101), gdzie będzie prowadzony proces wydzielenia frakcji butanowej oraz usuwania siarkowodoru. </w:t>
      </w:r>
      <w:r>
        <w:rPr>
          <w:rFonts w:ascii="Arial" w:hAnsi="Arial" w:cs="Arial"/>
          <w:color w:val="auto"/>
        </w:rPr>
        <w:br/>
      </w:r>
      <w:r w:rsidRPr="00E56246">
        <w:rPr>
          <w:rFonts w:ascii="Arial" w:hAnsi="Arial" w:cs="Arial"/>
          <w:color w:val="auto"/>
        </w:rPr>
        <w:t xml:space="preserve">Na szczycie kolumny stabilizacyjnej będzie utrzymywane ciśnienie na poziomie </w:t>
      </w:r>
      <w:r w:rsidRPr="00E56246">
        <w:rPr>
          <w:rFonts w:ascii="Arial" w:hAnsi="Arial" w:cs="Arial"/>
          <w:color w:val="auto"/>
        </w:rPr>
        <w:br/>
        <w:t xml:space="preserve">0,625 </w:t>
      </w:r>
      <w:proofErr w:type="spellStart"/>
      <w:r w:rsidRPr="00E56246">
        <w:rPr>
          <w:rFonts w:ascii="Arial" w:hAnsi="Arial" w:cs="Arial"/>
          <w:color w:val="auto"/>
        </w:rPr>
        <w:t>MPa</w:t>
      </w:r>
      <w:proofErr w:type="spellEnd"/>
      <w:r w:rsidRPr="00E56246">
        <w:rPr>
          <w:rFonts w:ascii="Arial" w:hAnsi="Arial" w:cs="Arial"/>
          <w:color w:val="auto"/>
        </w:rPr>
        <w:t xml:space="preserve">. Opary ze szczytu kolumny będą kierowane do skraplacza. Oddzielony </w:t>
      </w:r>
      <w:r>
        <w:rPr>
          <w:rFonts w:ascii="Arial" w:hAnsi="Arial" w:cs="Arial"/>
          <w:color w:val="auto"/>
        </w:rPr>
        <w:br/>
      </w:r>
      <w:r w:rsidRPr="00E56246">
        <w:rPr>
          <w:rFonts w:ascii="Arial" w:hAnsi="Arial" w:cs="Arial"/>
          <w:color w:val="auto"/>
        </w:rPr>
        <w:t xml:space="preserve">w skraplaczu gaz wodorowy będzie odprowadzany rurociągiem posadowionym na estakadzie do mycia aminowego poza instalację, a faza ciekła węglowodorowa (frakcja C4) będzie częściowo kierowana do kolumny stabilizacyjnej jako oroszenie poprzez zbiornik orosienia (V-103) a pozostała część do zbiornika AP – 49. </w:t>
      </w:r>
    </w:p>
    <w:p w14:paraId="5BA4C612" w14:textId="77777777" w:rsidR="00E2242A" w:rsidRDefault="00E2242A" w:rsidP="00E224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E56246">
        <w:rPr>
          <w:rFonts w:ascii="Arial" w:hAnsi="Arial" w:cs="Arial"/>
          <w:color w:val="auto"/>
        </w:rPr>
        <w:t>Odsiarczona benzyna z kolumny będzie chłodzona w wymienniku ciepła i chłodnicy do temperatury 40</w:t>
      </w:r>
      <w:r w:rsidRPr="00E56246">
        <w:rPr>
          <w:rFonts w:ascii="Arial" w:hAnsi="Arial" w:cs="Arial"/>
          <w:color w:val="auto"/>
          <w:vertAlign w:val="superscript"/>
        </w:rPr>
        <w:t>o</w:t>
      </w:r>
      <w:r w:rsidRPr="00E56246">
        <w:rPr>
          <w:rFonts w:ascii="Arial" w:hAnsi="Arial" w:cs="Arial"/>
          <w:color w:val="auto"/>
        </w:rPr>
        <w:t xml:space="preserve"> C i wprowadzana do zbiornika manipulacyjnego T-18.</w:t>
      </w:r>
    </w:p>
    <w:p w14:paraId="5B4F9068" w14:textId="77777777" w:rsidR="00E2242A" w:rsidRPr="00E56246" w:rsidRDefault="00E2242A" w:rsidP="00E2242A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ww. procesów nie będzie występować emisja zanieczyszczeń do powietrza atmosferycznego.</w:t>
      </w:r>
    </w:p>
    <w:p w14:paraId="1663C6E4" w14:textId="77777777" w:rsidR="00E2242A" w:rsidRPr="00BE0E47" w:rsidRDefault="00E2242A" w:rsidP="00E2242A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BE0E47">
        <w:rPr>
          <w:rFonts w:ascii="Arial" w:hAnsi="Arial" w:cs="Arial"/>
          <w:b/>
          <w:color w:val="auto"/>
        </w:rPr>
        <w:t>I.3.2.</w:t>
      </w:r>
      <w:r w:rsidRPr="00BE0E47">
        <w:rPr>
          <w:rFonts w:ascii="Arial" w:hAnsi="Arial" w:cs="Arial"/>
          <w:color w:val="auto"/>
        </w:rPr>
        <w:t xml:space="preserve"> Węzeł destylacji benzyny odsiarczonej i rafinatu. </w:t>
      </w:r>
    </w:p>
    <w:p w14:paraId="0CD1DBE4" w14:textId="77777777" w:rsidR="00E2242A" w:rsidRDefault="00E2242A" w:rsidP="00E2242A">
      <w:pPr>
        <w:pStyle w:val="Default"/>
        <w:spacing w:before="120" w:after="120" w:line="276" w:lineRule="auto"/>
        <w:jc w:val="both"/>
        <w:rPr>
          <w:rFonts w:ascii="Arial" w:hAnsi="Arial" w:cs="Arial"/>
          <w:color w:val="FF0000"/>
        </w:rPr>
      </w:pPr>
      <w:r w:rsidRPr="00BE0E47">
        <w:rPr>
          <w:rFonts w:ascii="Arial" w:hAnsi="Arial" w:cs="Arial"/>
          <w:color w:val="auto"/>
        </w:rPr>
        <w:t>Mieszanina benzyny odsiarczonej ze zbiornika T-18 i rafinatu będzie wprowadzana do wymiennika ciepła i wstępnie ogrzewana do temperatury ok. 50</w:t>
      </w:r>
      <w:r w:rsidRPr="00BE0E47">
        <w:rPr>
          <w:rFonts w:ascii="Arial" w:hAnsi="Arial" w:cs="Arial"/>
          <w:color w:val="auto"/>
          <w:vertAlign w:val="superscript"/>
        </w:rPr>
        <w:t>o</w:t>
      </w:r>
      <w:r w:rsidRPr="00BE0E47">
        <w:rPr>
          <w:rFonts w:ascii="Arial" w:hAnsi="Arial" w:cs="Arial"/>
          <w:color w:val="auto"/>
        </w:rPr>
        <w:t>C ciepłem pozostałości z kolumny destylacyjnej C-303. Następnie mieszanina będzie kierowana do podgrzewacza parowego, gdzie będzie ogrzewana do temperatury ok. 65</w:t>
      </w:r>
      <w:r w:rsidRPr="00BE0E47">
        <w:rPr>
          <w:rFonts w:ascii="Arial" w:hAnsi="Arial" w:cs="Arial"/>
          <w:color w:val="auto"/>
          <w:vertAlign w:val="superscript"/>
        </w:rPr>
        <w:t>o</w:t>
      </w:r>
      <w:r w:rsidRPr="00BE0E47">
        <w:rPr>
          <w:rFonts w:ascii="Arial" w:hAnsi="Arial" w:cs="Arial"/>
          <w:color w:val="auto"/>
        </w:rPr>
        <w:t xml:space="preserve">C, </w:t>
      </w:r>
      <w:r>
        <w:rPr>
          <w:rFonts w:ascii="Arial" w:hAnsi="Arial" w:cs="Arial"/>
          <w:color w:val="auto"/>
        </w:rPr>
        <w:br/>
      </w:r>
      <w:r w:rsidRPr="00BE0E47">
        <w:rPr>
          <w:rFonts w:ascii="Arial" w:hAnsi="Arial" w:cs="Arial"/>
          <w:color w:val="auto"/>
        </w:rPr>
        <w:t xml:space="preserve">a następnie do kolumny destylacyjnej C-301. Na szczycie kolumny będzie utrzymywane ciśnienie na poziomie 0,04 </w:t>
      </w:r>
      <w:proofErr w:type="spellStart"/>
      <w:r w:rsidRPr="00BE0E47">
        <w:rPr>
          <w:rFonts w:ascii="Arial" w:hAnsi="Arial" w:cs="Arial"/>
          <w:color w:val="auto"/>
        </w:rPr>
        <w:t>MPa</w:t>
      </w:r>
      <w:proofErr w:type="spellEnd"/>
      <w:r w:rsidRPr="00BE0E47">
        <w:rPr>
          <w:rFonts w:ascii="Arial" w:hAnsi="Arial" w:cs="Arial"/>
          <w:color w:val="auto"/>
        </w:rPr>
        <w:t xml:space="preserve">. Opary ze szczytu kolumny będą kierowane do skraplacza wodnego, w którym będą kondensować i spływać </w:t>
      </w:r>
      <w:r>
        <w:rPr>
          <w:rFonts w:ascii="Arial" w:hAnsi="Arial" w:cs="Arial"/>
          <w:color w:val="auto"/>
        </w:rPr>
        <w:br/>
      </w:r>
      <w:r w:rsidRPr="00BE0E47">
        <w:rPr>
          <w:rFonts w:ascii="Arial" w:hAnsi="Arial" w:cs="Arial"/>
          <w:color w:val="auto"/>
        </w:rPr>
        <w:t xml:space="preserve">do zbiornika orosienia V-301, z którego część fazy ciekłej węglowodorowej (frakcja </w:t>
      </w:r>
      <w:proofErr w:type="spellStart"/>
      <w:r w:rsidRPr="00BE0E47">
        <w:rPr>
          <w:rFonts w:ascii="Arial" w:hAnsi="Arial" w:cs="Arial"/>
          <w:color w:val="auto"/>
        </w:rPr>
        <w:lastRenderedPageBreak/>
        <w:t>pentanowa</w:t>
      </w:r>
      <w:proofErr w:type="spellEnd"/>
      <w:r w:rsidRPr="00BE0E47">
        <w:rPr>
          <w:rFonts w:ascii="Arial" w:hAnsi="Arial" w:cs="Arial"/>
          <w:color w:val="auto"/>
        </w:rPr>
        <w:t>) będzie wprowadzana częśc</w:t>
      </w:r>
      <w:r w:rsidRPr="00070099">
        <w:rPr>
          <w:rFonts w:ascii="Arial" w:hAnsi="Arial" w:cs="Arial"/>
          <w:color w:val="auto"/>
        </w:rPr>
        <w:t xml:space="preserve">iowo ponownie do kolumny jako orosienie </w:t>
      </w:r>
      <w:r w:rsidRPr="00070099">
        <w:rPr>
          <w:rFonts w:ascii="Arial" w:hAnsi="Arial" w:cs="Arial"/>
          <w:color w:val="auto"/>
        </w:rPr>
        <w:br/>
        <w:t xml:space="preserve">a część do zbiornika magazynowego AP-16. </w:t>
      </w:r>
    </w:p>
    <w:p w14:paraId="69ED831B" w14:textId="77777777" w:rsidR="00E2242A" w:rsidRPr="00BE0E47" w:rsidRDefault="00E2242A" w:rsidP="00E224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BE0E47">
        <w:rPr>
          <w:rFonts w:ascii="Arial" w:hAnsi="Arial" w:cs="Arial"/>
          <w:color w:val="auto"/>
        </w:rPr>
        <w:t xml:space="preserve">Pozostałość podestylacyjna z kolumny C-301 (surowiec bez pentanów) będzie dzielona na dwa strumienie. Jeden strumień będzie kierowany do wyparki a drugi do kolumny destylacyjnej C-302, w której będą wydzielane frakcje </w:t>
      </w:r>
      <w:proofErr w:type="spellStart"/>
      <w:r w:rsidRPr="00BE0E47">
        <w:rPr>
          <w:rFonts w:ascii="Arial" w:hAnsi="Arial" w:cs="Arial"/>
          <w:color w:val="auto"/>
        </w:rPr>
        <w:t>heksanowe</w:t>
      </w:r>
      <w:proofErr w:type="spellEnd"/>
      <w:r w:rsidRPr="00BE0E47">
        <w:rPr>
          <w:rFonts w:ascii="Arial" w:hAnsi="Arial" w:cs="Arial"/>
          <w:color w:val="auto"/>
        </w:rPr>
        <w:t xml:space="preserve">. </w:t>
      </w:r>
      <w:r w:rsidRPr="00BE0E47">
        <w:rPr>
          <w:rFonts w:ascii="Arial" w:hAnsi="Arial" w:cs="Arial"/>
          <w:color w:val="auto"/>
        </w:rPr>
        <w:br/>
        <w:t xml:space="preserve">W zależności od potrzeb produkcyjnych w kolumnie może być oddestylowana szeroka frakcja </w:t>
      </w:r>
      <w:proofErr w:type="spellStart"/>
      <w:r w:rsidRPr="00BE0E47">
        <w:rPr>
          <w:rFonts w:ascii="Arial" w:hAnsi="Arial" w:cs="Arial"/>
          <w:color w:val="auto"/>
        </w:rPr>
        <w:t>heksanowa</w:t>
      </w:r>
      <w:proofErr w:type="spellEnd"/>
      <w:r w:rsidRPr="00BE0E47">
        <w:rPr>
          <w:rFonts w:ascii="Arial" w:hAnsi="Arial" w:cs="Arial"/>
          <w:color w:val="auto"/>
        </w:rPr>
        <w:t xml:space="preserve"> (temperatura procesu 77</w:t>
      </w:r>
      <w:r w:rsidRPr="00BE0E47">
        <w:rPr>
          <w:rFonts w:ascii="Arial" w:hAnsi="Arial" w:cs="Arial"/>
          <w:color w:val="auto"/>
          <w:vertAlign w:val="superscript"/>
        </w:rPr>
        <w:t>o</w:t>
      </w:r>
      <w:r w:rsidRPr="00BE0E47">
        <w:rPr>
          <w:rFonts w:ascii="Arial" w:hAnsi="Arial" w:cs="Arial"/>
          <w:color w:val="auto"/>
        </w:rPr>
        <w:t>C) lub heksan polimeryzacyjny (temperatura procesu 72</w:t>
      </w:r>
      <w:r w:rsidRPr="00BE0E47">
        <w:rPr>
          <w:rFonts w:ascii="Arial" w:hAnsi="Arial" w:cs="Arial"/>
          <w:color w:val="auto"/>
          <w:vertAlign w:val="superscript"/>
        </w:rPr>
        <w:t>o</w:t>
      </w:r>
      <w:r w:rsidRPr="00BE0E47">
        <w:rPr>
          <w:rFonts w:ascii="Arial" w:hAnsi="Arial" w:cs="Arial"/>
          <w:color w:val="auto"/>
        </w:rPr>
        <w:t xml:space="preserve">C). W obu przypadkach opary ze szczytu kolumny będą kierowane do skraplacza a po skropleniu frakcje </w:t>
      </w:r>
      <w:proofErr w:type="spellStart"/>
      <w:r w:rsidRPr="00BE0E47">
        <w:rPr>
          <w:rFonts w:ascii="Arial" w:hAnsi="Arial" w:cs="Arial"/>
          <w:color w:val="auto"/>
        </w:rPr>
        <w:t>heksanowe</w:t>
      </w:r>
      <w:proofErr w:type="spellEnd"/>
      <w:r w:rsidRPr="00BE0E47">
        <w:rPr>
          <w:rFonts w:ascii="Arial" w:hAnsi="Arial" w:cs="Arial"/>
          <w:color w:val="auto"/>
        </w:rPr>
        <w:t xml:space="preserve"> będą spływać częściowo do zbiornika orosienia V-302 i ponownie do kolumny jako orosienie a częściowo do zbiorników magazynowych AP-1 i AP-10 lub AP-48. Faza ciekła z kolumny destylacyjnej C-302 (surowiec bez heksanów) będzie dzielona na dwa strumienie</w:t>
      </w:r>
      <w:r w:rsidRPr="00F54DF1">
        <w:rPr>
          <w:rFonts w:ascii="Arial" w:hAnsi="Arial" w:cs="Arial"/>
          <w:color w:val="auto"/>
        </w:rPr>
        <w:t xml:space="preserve">. </w:t>
      </w:r>
      <w:r w:rsidRPr="00BE0E47">
        <w:rPr>
          <w:rFonts w:ascii="Arial" w:hAnsi="Arial" w:cs="Arial"/>
          <w:color w:val="auto"/>
        </w:rPr>
        <w:t>Jeden strumień będzie kierowany do wyparki a drugi do kolumny destylacyjnej C-303, w której będzie wydzielana benzyna ekstrakcyjna. Na szczycie kolumny będzie utrzymywane ciśnienie na poziomie 0,04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BE0E47">
        <w:rPr>
          <w:rFonts w:ascii="Arial" w:hAnsi="Arial" w:cs="Arial"/>
          <w:color w:val="auto"/>
        </w:rPr>
        <w:t>MPa</w:t>
      </w:r>
      <w:proofErr w:type="spellEnd"/>
      <w:r w:rsidRPr="00BE0E47">
        <w:rPr>
          <w:rFonts w:ascii="Arial" w:hAnsi="Arial" w:cs="Arial"/>
          <w:color w:val="auto"/>
        </w:rPr>
        <w:t>. Opary ze szczytu kolumny będą kierowane do skraplacza wodnego, w którym będą kondensować i spływać do zbiornika orosienia V-303, z którego część fazy ciekłej (benzyna ekstrakcyjna) będzie wprowadzana częściowo ponownie do kolumny jako orosienie a część do zbiornika magazynowego T-24.</w:t>
      </w:r>
    </w:p>
    <w:p w14:paraId="57CB955F" w14:textId="77777777" w:rsidR="00E2242A" w:rsidRDefault="00E2242A" w:rsidP="00E224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F44048">
        <w:rPr>
          <w:rFonts w:ascii="Arial" w:hAnsi="Arial" w:cs="Arial"/>
          <w:color w:val="auto"/>
        </w:rPr>
        <w:t>Pozostałość podestylacyjna z kolumny destylacyjnej C-303 (surowiec po wydzieleniu benzyny ekstrakcyjnej) będzie dzielona na dwa strumienie. Jeden strumień będzie kierowany do wyparki a drugi do wymiennika ciepła, w którym będzie ogrzewany wstępnie surowiec wprowadzany do kolumny C-301. Następnie pozostałość podestylacyjna będzie chłodzona do temperatury 40</w:t>
      </w:r>
      <w:r w:rsidRPr="00F44048">
        <w:rPr>
          <w:rFonts w:ascii="Arial" w:hAnsi="Arial" w:cs="Arial"/>
          <w:color w:val="auto"/>
          <w:vertAlign w:val="superscript"/>
        </w:rPr>
        <w:t>o</w:t>
      </w:r>
      <w:r w:rsidRPr="00F44048">
        <w:rPr>
          <w:rFonts w:ascii="Arial" w:hAnsi="Arial" w:cs="Arial"/>
          <w:color w:val="auto"/>
        </w:rPr>
        <w:t xml:space="preserve"> C w chłodnicy wodnej </w:t>
      </w:r>
      <w:r>
        <w:rPr>
          <w:rFonts w:ascii="Arial" w:hAnsi="Arial" w:cs="Arial"/>
          <w:color w:val="auto"/>
        </w:rPr>
        <w:br/>
      </w:r>
      <w:r w:rsidRPr="00F44048">
        <w:rPr>
          <w:rFonts w:ascii="Arial" w:hAnsi="Arial" w:cs="Arial"/>
          <w:color w:val="auto"/>
        </w:rPr>
        <w:t xml:space="preserve">i kierowana do zbiornika magazynowego T-6. </w:t>
      </w:r>
    </w:p>
    <w:p w14:paraId="382E534D" w14:textId="77777777" w:rsidR="00E2242A" w:rsidRDefault="00E2242A" w:rsidP="00E224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F44048">
        <w:rPr>
          <w:rFonts w:ascii="Arial" w:hAnsi="Arial" w:cs="Arial"/>
          <w:color w:val="auto"/>
        </w:rPr>
        <w:t xml:space="preserve">Kolumna destylacyjna C-304 będzie pracowała celem wydzielenia frakcji </w:t>
      </w:r>
      <w:r>
        <w:rPr>
          <w:rFonts w:ascii="Arial" w:hAnsi="Arial" w:cs="Arial"/>
          <w:color w:val="auto"/>
        </w:rPr>
        <w:br/>
      </w:r>
      <w:r w:rsidRPr="00F44048">
        <w:rPr>
          <w:rFonts w:ascii="Arial" w:hAnsi="Arial" w:cs="Arial"/>
          <w:color w:val="auto"/>
        </w:rPr>
        <w:t xml:space="preserve">o odpowiednich proporcjach n-pentanu i </w:t>
      </w:r>
      <w:proofErr w:type="spellStart"/>
      <w:r w:rsidRPr="00F44048">
        <w:rPr>
          <w:rFonts w:ascii="Arial" w:hAnsi="Arial" w:cs="Arial"/>
          <w:color w:val="auto"/>
        </w:rPr>
        <w:t>izopentanu</w:t>
      </w:r>
      <w:proofErr w:type="spellEnd"/>
      <w:r w:rsidRPr="00F44048">
        <w:rPr>
          <w:rFonts w:ascii="Arial" w:hAnsi="Arial" w:cs="Arial"/>
          <w:color w:val="auto"/>
        </w:rPr>
        <w:t xml:space="preserve">. Surowiec (frakcja </w:t>
      </w:r>
      <w:proofErr w:type="spellStart"/>
      <w:r w:rsidRPr="00F44048">
        <w:rPr>
          <w:rFonts w:ascii="Arial" w:hAnsi="Arial" w:cs="Arial"/>
          <w:color w:val="auto"/>
        </w:rPr>
        <w:t>pentanowa</w:t>
      </w:r>
      <w:proofErr w:type="spellEnd"/>
      <w:r w:rsidRPr="00F44048">
        <w:rPr>
          <w:rFonts w:ascii="Arial" w:hAnsi="Arial" w:cs="Arial"/>
          <w:color w:val="auto"/>
        </w:rPr>
        <w:t xml:space="preserve"> ze zbiornika AP-16) będzie wprowadzany do wymiennika ciepła, gdzie będzie wstępnie ogrzewany, a następnie do kolumny C-304. Opary ze szczytu kolumny będą kierowane do skraplacza wodnego, w którym będą kondensować i spływać do zbiornika orosienia V-304, z którego część fazy ciekłej (</w:t>
      </w:r>
      <w:proofErr w:type="spellStart"/>
      <w:r w:rsidRPr="00F44048">
        <w:rPr>
          <w:rFonts w:ascii="Arial" w:hAnsi="Arial" w:cs="Arial"/>
          <w:color w:val="auto"/>
        </w:rPr>
        <w:t>izopentan</w:t>
      </w:r>
      <w:proofErr w:type="spellEnd"/>
      <w:r w:rsidRPr="00F44048">
        <w:rPr>
          <w:rFonts w:ascii="Arial" w:hAnsi="Arial" w:cs="Arial"/>
          <w:color w:val="auto"/>
        </w:rPr>
        <w:t xml:space="preserve"> ) będzie wprowadzana częściowo ponownie do kolumny jako orosienie a część do zbiornika magazynowego </w:t>
      </w:r>
      <w:r w:rsidRPr="00C649C4">
        <w:rPr>
          <w:rFonts w:ascii="Arial" w:hAnsi="Arial" w:cs="Arial"/>
          <w:color w:val="auto"/>
        </w:rPr>
        <w:t xml:space="preserve">AP-33.1. </w:t>
      </w:r>
      <w:r w:rsidRPr="00F44048">
        <w:rPr>
          <w:rFonts w:ascii="Arial" w:hAnsi="Arial" w:cs="Arial"/>
          <w:color w:val="auto"/>
        </w:rPr>
        <w:t>Pozostałość podestylacyjna (n-pentany) z kolumny destylacyjnej C-304 będzie dzielona na dwa strumienie. Jeden strumień będzie kierowany do wyparki a drugi do wymiennika ciepła, w którym będzie ogrzewany wstępnie surowiec wchodzący do kolumny 304. Następnie pozostałość podestylacyjna będzie chłodzona do temperatury 40</w:t>
      </w:r>
      <w:r w:rsidRPr="00F44048">
        <w:rPr>
          <w:rFonts w:ascii="Arial" w:hAnsi="Arial" w:cs="Arial"/>
          <w:color w:val="auto"/>
          <w:vertAlign w:val="superscript"/>
        </w:rPr>
        <w:t xml:space="preserve">o </w:t>
      </w:r>
      <w:r w:rsidRPr="00F44048">
        <w:rPr>
          <w:rFonts w:ascii="Arial" w:hAnsi="Arial" w:cs="Arial"/>
          <w:color w:val="auto"/>
        </w:rPr>
        <w:t xml:space="preserve">C w chłodnicy wodnej i kierowana do zbiornika magazynowego AP-42/1, jako </w:t>
      </w:r>
      <w:proofErr w:type="spellStart"/>
      <w:r w:rsidRPr="00F44048">
        <w:rPr>
          <w:rFonts w:ascii="Arial" w:hAnsi="Arial" w:cs="Arial"/>
          <w:color w:val="auto"/>
        </w:rPr>
        <w:t>Orlesol</w:t>
      </w:r>
      <w:proofErr w:type="spellEnd"/>
      <w:r w:rsidRPr="00F44048">
        <w:rPr>
          <w:rFonts w:ascii="Arial" w:hAnsi="Arial" w:cs="Arial"/>
          <w:color w:val="auto"/>
        </w:rPr>
        <w:t xml:space="preserve"> NP80. </w:t>
      </w:r>
    </w:p>
    <w:p w14:paraId="643E7920" w14:textId="77777777" w:rsidR="00E2242A" w:rsidRDefault="00E2242A" w:rsidP="00E2242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Uzyskany w procesie rozdestylowania </w:t>
      </w:r>
      <w:proofErr w:type="spellStart"/>
      <w:r>
        <w:rPr>
          <w:rFonts w:ascii="Arial" w:hAnsi="Arial" w:cs="Arial"/>
          <w:color w:val="auto"/>
        </w:rPr>
        <w:t>izopentan</w:t>
      </w:r>
      <w:proofErr w:type="spellEnd"/>
      <w:r>
        <w:rPr>
          <w:rFonts w:ascii="Arial" w:hAnsi="Arial" w:cs="Arial"/>
          <w:color w:val="auto"/>
        </w:rPr>
        <w:t xml:space="preserve"> będzie zużywany w procesie </w:t>
      </w:r>
      <w:proofErr w:type="spellStart"/>
      <w:r>
        <w:rPr>
          <w:rFonts w:ascii="Arial" w:hAnsi="Arial" w:cs="Arial"/>
          <w:color w:val="auto"/>
        </w:rPr>
        <w:t>blendowania</w:t>
      </w:r>
      <w:proofErr w:type="spellEnd"/>
      <w:r>
        <w:rPr>
          <w:rFonts w:ascii="Arial" w:hAnsi="Arial" w:cs="Arial"/>
          <w:color w:val="auto"/>
        </w:rPr>
        <w:t xml:space="preserve"> z </w:t>
      </w:r>
      <w:proofErr w:type="spellStart"/>
      <w:r>
        <w:rPr>
          <w:rFonts w:ascii="Arial" w:hAnsi="Arial" w:cs="Arial"/>
          <w:color w:val="auto"/>
        </w:rPr>
        <w:t>odaromatyzowaną</w:t>
      </w:r>
      <w:proofErr w:type="spellEnd"/>
      <w:r>
        <w:rPr>
          <w:rFonts w:ascii="Arial" w:hAnsi="Arial" w:cs="Arial"/>
          <w:color w:val="auto"/>
        </w:rPr>
        <w:t xml:space="preserve"> frakcją </w:t>
      </w:r>
      <w:proofErr w:type="spellStart"/>
      <w:r>
        <w:rPr>
          <w:rFonts w:ascii="Arial" w:hAnsi="Arial" w:cs="Arial"/>
          <w:color w:val="auto"/>
        </w:rPr>
        <w:t>heksanową</w:t>
      </w:r>
      <w:proofErr w:type="spellEnd"/>
      <w:r>
        <w:rPr>
          <w:rFonts w:ascii="Arial" w:hAnsi="Arial" w:cs="Arial"/>
          <w:color w:val="auto"/>
        </w:rPr>
        <w:t xml:space="preserve">, celem wyprodukowania </w:t>
      </w:r>
      <w:proofErr w:type="spellStart"/>
      <w:r>
        <w:rPr>
          <w:rFonts w:ascii="Arial" w:hAnsi="Arial" w:cs="Arial"/>
          <w:color w:val="auto"/>
        </w:rPr>
        <w:t>Orlesolu</w:t>
      </w:r>
      <w:proofErr w:type="spellEnd"/>
      <w:r>
        <w:rPr>
          <w:rFonts w:ascii="Arial" w:hAnsi="Arial" w:cs="Arial"/>
          <w:color w:val="auto"/>
        </w:rPr>
        <w:t xml:space="preserve"> C56.</w:t>
      </w:r>
    </w:p>
    <w:p w14:paraId="4BB9BDC1" w14:textId="77777777" w:rsidR="00E2242A" w:rsidRPr="003D6728" w:rsidRDefault="00E2242A" w:rsidP="00E2242A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ww. procesów nie będzie występować emisja zanieczyszczeń do powietrza atmosferycznego.</w:t>
      </w:r>
    </w:p>
    <w:p w14:paraId="2FB17BFE" w14:textId="77777777" w:rsidR="00E2242A" w:rsidRPr="002969C9" w:rsidRDefault="00E2242A" w:rsidP="00E2242A">
      <w:pPr>
        <w:pStyle w:val="Default"/>
        <w:spacing w:line="276" w:lineRule="auto"/>
        <w:jc w:val="both"/>
        <w:rPr>
          <w:rFonts w:ascii="Arial" w:hAnsi="Arial" w:cs="Arial"/>
          <w:color w:val="FF0000"/>
        </w:rPr>
      </w:pPr>
    </w:p>
    <w:p w14:paraId="46EE81CF" w14:textId="77777777" w:rsidR="00E2242A" w:rsidRPr="00445678" w:rsidRDefault="00E2242A" w:rsidP="00E2242A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445678">
        <w:rPr>
          <w:rFonts w:ascii="Arial" w:hAnsi="Arial" w:cs="Arial"/>
          <w:b/>
          <w:color w:val="auto"/>
        </w:rPr>
        <w:t>I.3.3.</w:t>
      </w:r>
      <w:r w:rsidRPr="00445678">
        <w:rPr>
          <w:rFonts w:ascii="Arial" w:hAnsi="Arial" w:cs="Arial"/>
          <w:color w:val="auto"/>
        </w:rPr>
        <w:t xml:space="preserve"> Węzeł </w:t>
      </w:r>
      <w:proofErr w:type="spellStart"/>
      <w:r w:rsidRPr="00445678">
        <w:rPr>
          <w:rFonts w:ascii="Arial" w:hAnsi="Arial" w:cs="Arial"/>
          <w:color w:val="auto"/>
        </w:rPr>
        <w:t>odaromatyzowania</w:t>
      </w:r>
      <w:proofErr w:type="spellEnd"/>
      <w:r w:rsidRPr="00445678">
        <w:rPr>
          <w:rFonts w:ascii="Arial" w:hAnsi="Arial" w:cs="Arial"/>
          <w:color w:val="auto"/>
        </w:rPr>
        <w:t xml:space="preserve">. </w:t>
      </w:r>
    </w:p>
    <w:p w14:paraId="46F6C76D" w14:textId="77777777" w:rsidR="00E2242A" w:rsidRPr="00FC4A9C" w:rsidRDefault="00E2242A" w:rsidP="00E2242A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445678">
        <w:rPr>
          <w:rFonts w:ascii="Arial" w:hAnsi="Arial" w:cs="Arial"/>
          <w:color w:val="auto"/>
        </w:rPr>
        <w:t xml:space="preserve">Procesowi </w:t>
      </w:r>
      <w:proofErr w:type="spellStart"/>
      <w:r w:rsidRPr="00445678">
        <w:rPr>
          <w:rFonts w:ascii="Arial" w:hAnsi="Arial" w:cs="Arial"/>
          <w:color w:val="auto"/>
        </w:rPr>
        <w:t>odaromatyzowania</w:t>
      </w:r>
      <w:proofErr w:type="spellEnd"/>
      <w:r w:rsidRPr="00445678">
        <w:rPr>
          <w:rFonts w:ascii="Arial" w:hAnsi="Arial" w:cs="Arial"/>
          <w:color w:val="auto"/>
        </w:rPr>
        <w:t xml:space="preserve"> będą poddawane frakcje </w:t>
      </w:r>
      <w:proofErr w:type="spellStart"/>
      <w:r w:rsidRPr="00445678">
        <w:rPr>
          <w:rFonts w:ascii="Arial" w:hAnsi="Arial" w:cs="Arial"/>
          <w:color w:val="auto"/>
        </w:rPr>
        <w:t>heksanowe</w:t>
      </w:r>
      <w:proofErr w:type="spellEnd"/>
      <w:r w:rsidRPr="00445678">
        <w:rPr>
          <w:rFonts w:ascii="Arial" w:hAnsi="Arial" w:cs="Arial"/>
          <w:color w:val="auto"/>
        </w:rPr>
        <w:t xml:space="preserve"> ze zbiornika </w:t>
      </w:r>
      <w:r w:rsidRPr="00445678">
        <w:rPr>
          <w:rFonts w:ascii="Arial" w:hAnsi="Arial" w:cs="Arial"/>
          <w:color w:val="auto"/>
        </w:rPr>
        <w:br/>
        <w:t xml:space="preserve">AP-1, AP-10, AP-48 lub benzyna procesowa ze zbiornika T-24. Surowiec będzie pobierany z odpowiedniego zbiornika, mieszany z wodorem i ogrzewany </w:t>
      </w:r>
      <w:r w:rsidRPr="00445678">
        <w:rPr>
          <w:rFonts w:ascii="Arial" w:hAnsi="Arial" w:cs="Arial"/>
          <w:color w:val="auto"/>
        </w:rPr>
        <w:br/>
        <w:t>w wymienniku ciepła do temperatury ok. 140</w:t>
      </w:r>
      <w:r w:rsidRPr="00445678">
        <w:rPr>
          <w:rFonts w:ascii="Arial" w:hAnsi="Arial" w:cs="Arial"/>
          <w:color w:val="auto"/>
          <w:vertAlign w:val="superscript"/>
        </w:rPr>
        <w:t>o</w:t>
      </w:r>
      <w:r w:rsidRPr="00445678">
        <w:rPr>
          <w:rFonts w:ascii="Arial" w:hAnsi="Arial" w:cs="Arial"/>
          <w:color w:val="auto"/>
        </w:rPr>
        <w:t>C, ciepłem mieszaniny poreakcyjnej pochodzącej z reaktora R-201</w:t>
      </w:r>
      <w:r w:rsidRPr="00F54DF1">
        <w:rPr>
          <w:rFonts w:ascii="Arial" w:hAnsi="Arial" w:cs="Arial"/>
          <w:color w:val="auto"/>
        </w:rPr>
        <w:t xml:space="preserve">. </w:t>
      </w:r>
      <w:r w:rsidRPr="00445678">
        <w:rPr>
          <w:rFonts w:ascii="Arial" w:hAnsi="Arial" w:cs="Arial"/>
          <w:color w:val="auto"/>
        </w:rPr>
        <w:t>Następnie mieszanina substratów będzie kierowana do pogrzewacza parowego, gdzie będzie ogrzewana do temperatury 150 – 180</w:t>
      </w:r>
      <w:r w:rsidRPr="00445678">
        <w:rPr>
          <w:rFonts w:ascii="Arial" w:hAnsi="Arial" w:cs="Arial"/>
          <w:color w:val="auto"/>
          <w:vertAlign w:val="superscript"/>
        </w:rPr>
        <w:t xml:space="preserve">o </w:t>
      </w:r>
      <w:r w:rsidRPr="00445678">
        <w:rPr>
          <w:rFonts w:ascii="Arial" w:hAnsi="Arial" w:cs="Arial"/>
          <w:color w:val="auto"/>
        </w:rPr>
        <w:t>C.</w:t>
      </w:r>
      <w:r w:rsidRPr="00445678">
        <w:rPr>
          <w:rFonts w:ascii="Arial" w:hAnsi="Arial" w:cs="Arial"/>
          <w:color w:val="auto"/>
        </w:rPr>
        <w:br/>
        <w:t>W reaktorze R-201 będzie zachodził proces uwodornienia węglowodorów aromatycznych do odpowiednich naftenów. W początkowej fazie reakcji temperatura będzie wynosiła ok. 150</w:t>
      </w:r>
      <w:r w:rsidRPr="00445678">
        <w:rPr>
          <w:rFonts w:ascii="Arial" w:hAnsi="Arial" w:cs="Arial"/>
          <w:color w:val="auto"/>
          <w:vertAlign w:val="superscript"/>
        </w:rPr>
        <w:t>o</w:t>
      </w:r>
      <w:r w:rsidRPr="00445678">
        <w:rPr>
          <w:rFonts w:ascii="Arial" w:hAnsi="Arial" w:cs="Arial"/>
          <w:color w:val="auto"/>
        </w:rPr>
        <w:t>C, temperatura w miarę zmniejszania się aktywności katalizatora będzie stopniowo podwyższana do 180</w:t>
      </w:r>
      <w:r w:rsidRPr="00445678">
        <w:rPr>
          <w:rFonts w:ascii="Arial" w:hAnsi="Arial" w:cs="Arial"/>
          <w:color w:val="auto"/>
          <w:vertAlign w:val="superscript"/>
        </w:rPr>
        <w:t>o</w:t>
      </w:r>
      <w:r w:rsidRPr="00445678">
        <w:rPr>
          <w:rFonts w:ascii="Arial" w:hAnsi="Arial" w:cs="Arial"/>
          <w:color w:val="auto"/>
        </w:rPr>
        <w:t xml:space="preserve">C. Temperatura w reaktorze będzie kontrolowana za pomocą układów pomiarowych rozmieszczonych na trzech poziomach złoża katalitycznego oraz u wylotu z reaktora. Mieszanina poreakcyjna </w:t>
      </w:r>
      <w:r w:rsidRPr="00445678">
        <w:rPr>
          <w:rFonts w:ascii="Arial" w:hAnsi="Arial" w:cs="Arial"/>
          <w:color w:val="auto"/>
        </w:rPr>
        <w:br/>
        <w:t>z reaktora będzie kierowana do wymiennika ciepła, do chłodnicy wodnej, gdzie będzie chłodzona do temperatury ok. 40</w:t>
      </w:r>
      <w:r w:rsidRPr="00445678">
        <w:rPr>
          <w:rFonts w:ascii="Arial" w:hAnsi="Arial" w:cs="Arial"/>
          <w:color w:val="auto"/>
          <w:vertAlign w:val="superscript"/>
        </w:rPr>
        <w:t xml:space="preserve">o </w:t>
      </w:r>
      <w:r w:rsidRPr="00445678">
        <w:rPr>
          <w:rFonts w:ascii="Arial" w:hAnsi="Arial" w:cs="Arial"/>
          <w:color w:val="auto"/>
        </w:rPr>
        <w:t xml:space="preserve">C i do separatora V-201. W separatorze będzie </w:t>
      </w:r>
      <w:r w:rsidRPr="00FC4A9C">
        <w:rPr>
          <w:rFonts w:ascii="Arial" w:hAnsi="Arial" w:cs="Arial"/>
          <w:color w:val="auto"/>
        </w:rPr>
        <w:t xml:space="preserve">następował rozdział na fazę gazową (głównie wodór) i </w:t>
      </w:r>
      <w:proofErr w:type="spellStart"/>
      <w:r w:rsidRPr="00FC4A9C">
        <w:rPr>
          <w:rFonts w:ascii="Arial" w:hAnsi="Arial" w:cs="Arial"/>
          <w:color w:val="auto"/>
        </w:rPr>
        <w:t>odaromatyzoawany</w:t>
      </w:r>
      <w:proofErr w:type="spellEnd"/>
      <w:r w:rsidRPr="00FC4A9C">
        <w:rPr>
          <w:rFonts w:ascii="Arial" w:hAnsi="Arial" w:cs="Arial"/>
          <w:color w:val="auto"/>
        </w:rPr>
        <w:t xml:space="preserve"> ciekły produkt, który będzie wyprowadzany do zbiornika T 10 – w przypadku benzyny ekstrakcyjnej (</w:t>
      </w:r>
      <w:proofErr w:type="spellStart"/>
      <w:r w:rsidRPr="00FC4A9C">
        <w:rPr>
          <w:rFonts w:ascii="Arial" w:hAnsi="Arial" w:cs="Arial"/>
          <w:color w:val="auto"/>
        </w:rPr>
        <w:t>Orlesol</w:t>
      </w:r>
      <w:proofErr w:type="spellEnd"/>
      <w:r w:rsidRPr="00FC4A9C">
        <w:rPr>
          <w:rFonts w:ascii="Arial" w:hAnsi="Arial" w:cs="Arial"/>
          <w:color w:val="auto"/>
        </w:rPr>
        <w:t xml:space="preserve"> E70/120) oraz do zbiornika T17 lub AP-47 w przypadku frakcji </w:t>
      </w:r>
      <w:proofErr w:type="spellStart"/>
      <w:r w:rsidRPr="00FC4A9C">
        <w:rPr>
          <w:rFonts w:ascii="Arial" w:hAnsi="Arial" w:cs="Arial"/>
          <w:color w:val="auto"/>
        </w:rPr>
        <w:t>heksanowych</w:t>
      </w:r>
      <w:proofErr w:type="spellEnd"/>
      <w:r w:rsidRPr="00FC4A9C">
        <w:rPr>
          <w:rFonts w:ascii="Arial" w:hAnsi="Arial" w:cs="Arial"/>
          <w:color w:val="auto"/>
        </w:rPr>
        <w:t xml:space="preserve"> (</w:t>
      </w:r>
      <w:proofErr w:type="spellStart"/>
      <w:r w:rsidRPr="00FC4A9C">
        <w:rPr>
          <w:rFonts w:ascii="Arial" w:hAnsi="Arial" w:cs="Arial"/>
          <w:color w:val="auto"/>
        </w:rPr>
        <w:t>Orlesol</w:t>
      </w:r>
      <w:proofErr w:type="spellEnd"/>
      <w:r w:rsidRPr="00FC4A9C">
        <w:rPr>
          <w:rFonts w:ascii="Arial" w:hAnsi="Arial" w:cs="Arial"/>
          <w:color w:val="auto"/>
        </w:rPr>
        <w:t xml:space="preserve"> 60/90).</w:t>
      </w:r>
    </w:p>
    <w:p w14:paraId="044D89A7" w14:textId="77777777" w:rsidR="00E2242A" w:rsidRDefault="00E2242A" w:rsidP="00E2242A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FC4A9C">
        <w:rPr>
          <w:rFonts w:ascii="Arial" w:hAnsi="Arial" w:cs="Arial"/>
          <w:color w:val="auto"/>
        </w:rPr>
        <w:t xml:space="preserve">Gaz wodorowy kierowany będzie do drugiego separatora w celu oddzielenia porywanych kropel cieczy i ponownie zawracany do procesu. Nadmiar gazu wodorowego będzie przesyłany do węzła odsiarczania. Wykropliny z separatora V-202 będą łączone z główną masą </w:t>
      </w:r>
      <w:proofErr w:type="spellStart"/>
      <w:r w:rsidRPr="00FC4A9C">
        <w:rPr>
          <w:rFonts w:ascii="Arial" w:hAnsi="Arial" w:cs="Arial"/>
          <w:color w:val="auto"/>
        </w:rPr>
        <w:t>odaromatyzowanego</w:t>
      </w:r>
      <w:proofErr w:type="spellEnd"/>
      <w:r w:rsidRPr="00FC4A9C">
        <w:rPr>
          <w:rFonts w:ascii="Arial" w:hAnsi="Arial" w:cs="Arial"/>
          <w:color w:val="auto"/>
        </w:rPr>
        <w:t xml:space="preserve"> produktu ciekłego z separatora </w:t>
      </w:r>
      <w:r>
        <w:rPr>
          <w:rFonts w:ascii="Arial" w:hAnsi="Arial" w:cs="Arial"/>
          <w:color w:val="auto"/>
        </w:rPr>
        <w:br/>
      </w:r>
      <w:r w:rsidRPr="00FC4A9C">
        <w:rPr>
          <w:rFonts w:ascii="Arial" w:hAnsi="Arial" w:cs="Arial"/>
          <w:color w:val="auto"/>
        </w:rPr>
        <w:t xml:space="preserve">V-201. </w:t>
      </w:r>
    </w:p>
    <w:p w14:paraId="2DA6721C" w14:textId="77777777" w:rsidR="00E2242A" w:rsidRPr="003D6728" w:rsidRDefault="00E2242A" w:rsidP="00E2242A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ww. procesów nie będzie występować emisja zanieczyszczeń do powietrza atmosferycznego.</w:t>
      </w:r>
    </w:p>
    <w:p w14:paraId="6574569D" w14:textId="77777777" w:rsidR="00E2242A" w:rsidRPr="007E2345" w:rsidRDefault="00E2242A" w:rsidP="00AA6DD2">
      <w:pPr>
        <w:pStyle w:val="Podtytu"/>
      </w:pPr>
      <w:r w:rsidRPr="007E2345">
        <w:t>I.</w:t>
      </w:r>
      <w:r>
        <w:t>3</w:t>
      </w:r>
      <w:r w:rsidRPr="007E2345">
        <w:t xml:space="preserve"> Punkt I.</w:t>
      </w:r>
      <w:r>
        <w:t>4</w:t>
      </w:r>
      <w:r w:rsidRPr="007E2345">
        <w:t xml:space="preserve"> otrzymuje brzmienie:</w:t>
      </w:r>
    </w:p>
    <w:p w14:paraId="3B2BB8F3" w14:textId="77777777" w:rsidR="00E2242A" w:rsidRPr="00EB1FB3" w:rsidRDefault="00E2242A" w:rsidP="00E2242A">
      <w:pPr>
        <w:pStyle w:val="Default"/>
        <w:spacing w:before="120" w:after="120" w:line="276" w:lineRule="auto"/>
        <w:jc w:val="both"/>
        <w:rPr>
          <w:rFonts w:ascii="Arial" w:hAnsi="Arial" w:cs="Arial"/>
          <w:b/>
        </w:rPr>
      </w:pPr>
      <w:r w:rsidRPr="00EB1FB3">
        <w:rPr>
          <w:rFonts w:ascii="Arial" w:hAnsi="Arial" w:cs="Arial"/>
          <w:b/>
        </w:rPr>
        <w:t xml:space="preserve">I.4. </w:t>
      </w:r>
      <w:r>
        <w:rPr>
          <w:rFonts w:ascii="Arial" w:hAnsi="Arial" w:cs="Arial"/>
          <w:b/>
        </w:rPr>
        <w:t>Charakterystyka zbiorników magazynowych i zabezpieczeń miejsc magazynowania surowców i produktów</w:t>
      </w:r>
    </w:p>
    <w:p w14:paraId="17631C0B" w14:textId="77777777" w:rsidR="00E2242A" w:rsidRDefault="00E2242A" w:rsidP="00E2242A">
      <w:pPr>
        <w:pStyle w:val="Default"/>
        <w:spacing w:before="120" w:after="120" w:line="276" w:lineRule="auto"/>
        <w:jc w:val="both"/>
        <w:rPr>
          <w:rFonts w:ascii="Arial" w:hAnsi="Arial" w:cs="Arial"/>
          <w:b/>
        </w:rPr>
      </w:pPr>
      <w:r w:rsidRPr="00EB1FB3">
        <w:rPr>
          <w:rFonts w:ascii="Arial" w:hAnsi="Arial" w:cs="Arial"/>
          <w:b/>
        </w:rPr>
        <w:t>Tabela nr 1</w:t>
      </w:r>
      <w:r>
        <w:rPr>
          <w:rFonts w:ascii="Arial" w:hAnsi="Arial" w:cs="Arial"/>
          <w:b/>
        </w:rPr>
        <w:t xml:space="preserve"> a</w:t>
      </w:r>
    </w:p>
    <w:tbl>
      <w:tblPr>
        <w:tblStyle w:val="Tabela-Siatka10"/>
        <w:tblW w:w="3895" w:type="pct"/>
        <w:jc w:val="center"/>
        <w:tblLayout w:type="fixed"/>
        <w:tblLook w:val="04A0" w:firstRow="1" w:lastRow="0" w:firstColumn="1" w:lastColumn="0" w:noHBand="0" w:noVBand="1"/>
        <w:tblCaption w:val="Tabela nr 1"/>
        <w:tblDescription w:val="Charakterystyka zbiorników magazynowych"/>
      </w:tblPr>
      <w:tblGrid>
        <w:gridCol w:w="705"/>
        <w:gridCol w:w="1703"/>
        <w:gridCol w:w="1417"/>
        <w:gridCol w:w="3234"/>
      </w:tblGrid>
      <w:tr w:rsidR="00E2242A" w:rsidRPr="00070099" w14:paraId="3EC0CD56" w14:textId="77777777" w:rsidTr="00F12939">
        <w:trPr>
          <w:trHeight w:val="170"/>
          <w:tblHeader/>
          <w:jc w:val="center"/>
        </w:trPr>
        <w:tc>
          <w:tcPr>
            <w:tcW w:w="499" w:type="pct"/>
            <w:vAlign w:val="center"/>
          </w:tcPr>
          <w:p w14:paraId="50379CB3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07009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206" w:type="pct"/>
            <w:vAlign w:val="center"/>
          </w:tcPr>
          <w:p w14:paraId="00835C8B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070099">
              <w:rPr>
                <w:rFonts w:ascii="Arial" w:hAnsi="Arial" w:cs="Arial"/>
                <w:b/>
                <w:sz w:val="20"/>
              </w:rPr>
              <w:t>Oznakowanie</w:t>
            </w:r>
          </w:p>
        </w:tc>
        <w:tc>
          <w:tcPr>
            <w:tcW w:w="1004" w:type="pct"/>
            <w:vAlign w:val="center"/>
          </w:tcPr>
          <w:p w14:paraId="4A81E7FC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099">
              <w:rPr>
                <w:rFonts w:ascii="Arial" w:hAnsi="Arial" w:cs="Arial"/>
                <w:b/>
                <w:sz w:val="20"/>
              </w:rPr>
              <w:t>Pojemność m</w:t>
            </w:r>
            <w:r w:rsidRPr="00070099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</w:p>
        </w:tc>
        <w:tc>
          <w:tcPr>
            <w:tcW w:w="2292" w:type="pct"/>
            <w:vAlign w:val="center"/>
          </w:tcPr>
          <w:p w14:paraId="74AD7DD2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070099">
              <w:rPr>
                <w:rFonts w:ascii="Arial" w:hAnsi="Arial" w:cs="Arial"/>
                <w:b/>
                <w:sz w:val="20"/>
              </w:rPr>
              <w:t>Rodzaj magazynowanych substancji</w:t>
            </w:r>
          </w:p>
        </w:tc>
      </w:tr>
      <w:tr w:rsidR="00E2242A" w:rsidRPr="00070099" w14:paraId="56F69F8F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05923363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54CA19F5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070099">
              <w:rPr>
                <w:rFonts w:ascii="Arial" w:hAnsi="Arial" w:cs="Arial"/>
                <w:bCs/>
                <w:sz w:val="20"/>
              </w:rPr>
              <w:t>T-5</w:t>
            </w:r>
          </w:p>
        </w:tc>
        <w:tc>
          <w:tcPr>
            <w:tcW w:w="1004" w:type="pct"/>
            <w:vAlign w:val="center"/>
          </w:tcPr>
          <w:p w14:paraId="6852A04C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070099">
              <w:rPr>
                <w:rFonts w:ascii="Arial" w:hAnsi="Arial" w:cs="Arial"/>
                <w:bCs/>
                <w:sz w:val="20"/>
              </w:rPr>
              <w:t>1528</w:t>
            </w:r>
          </w:p>
        </w:tc>
        <w:tc>
          <w:tcPr>
            <w:tcW w:w="2292" w:type="pct"/>
            <w:vAlign w:val="center"/>
          </w:tcPr>
          <w:p w14:paraId="44DC6AB6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r w:rsidRPr="00070099">
              <w:rPr>
                <w:rFonts w:ascii="Arial" w:hAnsi="Arial" w:cs="Arial"/>
                <w:bCs/>
                <w:sz w:val="20"/>
              </w:rPr>
              <w:t>Benzyna zasiarczona</w:t>
            </w:r>
          </w:p>
        </w:tc>
      </w:tr>
      <w:tr w:rsidR="00E2242A" w:rsidRPr="00070099" w14:paraId="3B5D73D1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4E5409D0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09095ABD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070099">
              <w:rPr>
                <w:rFonts w:ascii="Arial" w:hAnsi="Arial" w:cs="Arial"/>
                <w:bCs/>
                <w:sz w:val="20"/>
              </w:rPr>
              <w:t>T-6</w:t>
            </w:r>
          </w:p>
        </w:tc>
        <w:tc>
          <w:tcPr>
            <w:tcW w:w="1004" w:type="pct"/>
            <w:vAlign w:val="center"/>
          </w:tcPr>
          <w:p w14:paraId="46EAC6E6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070099">
              <w:rPr>
                <w:rFonts w:ascii="Arial" w:hAnsi="Arial" w:cs="Arial"/>
                <w:bCs/>
                <w:sz w:val="20"/>
              </w:rPr>
              <w:t>1111</w:t>
            </w:r>
          </w:p>
        </w:tc>
        <w:tc>
          <w:tcPr>
            <w:tcW w:w="2292" w:type="pct"/>
            <w:vAlign w:val="center"/>
          </w:tcPr>
          <w:p w14:paraId="37DD2EE9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 w:rsidRPr="00070099">
              <w:rPr>
                <w:rFonts w:ascii="Arial" w:hAnsi="Arial" w:cs="Arial"/>
                <w:bCs/>
                <w:sz w:val="20"/>
              </w:rPr>
              <w:t>Orlesol</w:t>
            </w:r>
            <w:proofErr w:type="spellEnd"/>
            <w:r w:rsidRPr="00070099">
              <w:rPr>
                <w:rFonts w:ascii="Arial" w:hAnsi="Arial" w:cs="Arial"/>
                <w:bCs/>
                <w:sz w:val="20"/>
              </w:rPr>
              <w:t xml:space="preserve"> 110/170</w:t>
            </w:r>
          </w:p>
        </w:tc>
      </w:tr>
      <w:tr w:rsidR="00E2242A" w:rsidRPr="00070099" w14:paraId="09970701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0B30E43B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6DB073F6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070099">
              <w:rPr>
                <w:rFonts w:ascii="Arial" w:hAnsi="Arial" w:cs="Arial"/>
                <w:bCs/>
                <w:sz w:val="20"/>
              </w:rPr>
              <w:t>T-10</w:t>
            </w:r>
          </w:p>
        </w:tc>
        <w:tc>
          <w:tcPr>
            <w:tcW w:w="1004" w:type="pct"/>
            <w:vAlign w:val="center"/>
          </w:tcPr>
          <w:p w14:paraId="255D9DFA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070099">
              <w:rPr>
                <w:rFonts w:ascii="Arial" w:hAnsi="Arial" w:cs="Arial"/>
                <w:bCs/>
                <w:sz w:val="20"/>
              </w:rPr>
              <w:t>2322</w:t>
            </w:r>
          </w:p>
        </w:tc>
        <w:tc>
          <w:tcPr>
            <w:tcW w:w="2292" w:type="pct"/>
            <w:vAlign w:val="center"/>
          </w:tcPr>
          <w:p w14:paraId="1382522B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 w:rsidRPr="00070099">
              <w:rPr>
                <w:rFonts w:ascii="Arial" w:hAnsi="Arial" w:cs="Arial"/>
                <w:bCs/>
                <w:sz w:val="20"/>
              </w:rPr>
              <w:t>Orlesol</w:t>
            </w:r>
            <w:proofErr w:type="spellEnd"/>
            <w:r w:rsidRPr="00070099">
              <w:rPr>
                <w:rFonts w:ascii="Arial" w:hAnsi="Arial" w:cs="Arial"/>
                <w:bCs/>
                <w:sz w:val="20"/>
              </w:rPr>
              <w:t xml:space="preserve"> E70/120</w:t>
            </w:r>
          </w:p>
        </w:tc>
      </w:tr>
      <w:tr w:rsidR="00E2242A" w:rsidRPr="00070099" w14:paraId="2C8B829A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01F45A81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1640AFA1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T-11</w:t>
            </w:r>
          </w:p>
        </w:tc>
        <w:tc>
          <w:tcPr>
            <w:tcW w:w="1004" w:type="pct"/>
            <w:vAlign w:val="center"/>
          </w:tcPr>
          <w:p w14:paraId="4A9E5FC6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1367</w:t>
            </w:r>
          </w:p>
        </w:tc>
        <w:tc>
          <w:tcPr>
            <w:tcW w:w="2292" w:type="pct"/>
            <w:vAlign w:val="center"/>
          </w:tcPr>
          <w:p w14:paraId="38CD06D2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Rafinat</w:t>
            </w:r>
          </w:p>
        </w:tc>
      </w:tr>
      <w:tr w:rsidR="00E2242A" w:rsidRPr="00070099" w14:paraId="35C34340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7F1E1F64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41A72A2D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T-17</w:t>
            </w:r>
          </w:p>
        </w:tc>
        <w:tc>
          <w:tcPr>
            <w:tcW w:w="1004" w:type="pct"/>
            <w:vAlign w:val="center"/>
          </w:tcPr>
          <w:p w14:paraId="4509DB16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1111</w:t>
            </w:r>
          </w:p>
        </w:tc>
        <w:tc>
          <w:tcPr>
            <w:tcW w:w="2292" w:type="pct"/>
            <w:vAlign w:val="center"/>
          </w:tcPr>
          <w:p w14:paraId="2626B38F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Orlesol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60/90</w:t>
            </w:r>
          </w:p>
        </w:tc>
      </w:tr>
      <w:tr w:rsidR="00E2242A" w:rsidRPr="00070099" w14:paraId="5ACFFE6B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1EF7C0F9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21B2D851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T-18</w:t>
            </w:r>
          </w:p>
        </w:tc>
        <w:tc>
          <w:tcPr>
            <w:tcW w:w="1004" w:type="pct"/>
            <w:vAlign w:val="center"/>
          </w:tcPr>
          <w:p w14:paraId="65215651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596</w:t>
            </w:r>
          </w:p>
        </w:tc>
        <w:tc>
          <w:tcPr>
            <w:tcW w:w="2292" w:type="pct"/>
            <w:vAlign w:val="center"/>
          </w:tcPr>
          <w:p w14:paraId="4AF958C9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Benzyna odsiarczona</w:t>
            </w:r>
          </w:p>
        </w:tc>
      </w:tr>
      <w:tr w:rsidR="00E2242A" w:rsidRPr="00070099" w14:paraId="4321A286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7860422F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1FD7F3D2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T-24</w:t>
            </w:r>
          </w:p>
        </w:tc>
        <w:tc>
          <w:tcPr>
            <w:tcW w:w="1004" w:type="pct"/>
            <w:vAlign w:val="center"/>
          </w:tcPr>
          <w:p w14:paraId="3AB184C0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1159</w:t>
            </w:r>
          </w:p>
        </w:tc>
        <w:tc>
          <w:tcPr>
            <w:tcW w:w="2292" w:type="pct"/>
            <w:vAlign w:val="center"/>
          </w:tcPr>
          <w:p w14:paraId="473E7BD6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Benzyna ekstrakcyjna</w:t>
            </w:r>
          </w:p>
        </w:tc>
      </w:tr>
      <w:tr w:rsidR="00E2242A" w:rsidRPr="00070099" w14:paraId="7FE19AEA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7C64CA17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41A9C546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AP-1</w:t>
            </w:r>
          </w:p>
        </w:tc>
        <w:tc>
          <w:tcPr>
            <w:tcW w:w="1004" w:type="pct"/>
            <w:vAlign w:val="center"/>
          </w:tcPr>
          <w:p w14:paraId="2901DE15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229</w:t>
            </w:r>
          </w:p>
        </w:tc>
        <w:tc>
          <w:tcPr>
            <w:tcW w:w="2292" w:type="pct"/>
            <w:vAlign w:val="center"/>
          </w:tcPr>
          <w:p w14:paraId="47B18254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Frakcja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heksanowa</w:t>
            </w:r>
            <w:proofErr w:type="spellEnd"/>
          </w:p>
        </w:tc>
      </w:tr>
      <w:tr w:rsidR="00E2242A" w:rsidRPr="00070099" w14:paraId="1CF76845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0D011160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7D0447D8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AP-10</w:t>
            </w:r>
          </w:p>
        </w:tc>
        <w:tc>
          <w:tcPr>
            <w:tcW w:w="1004" w:type="pct"/>
            <w:vAlign w:val="center"/>
          </w:tcPr>
          <w:p w14:paraId="28451D9C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229</w:t>
            </w:r>
          </w:p>
        </w:tc>
        <w:tc>
          <w:tcPr>
            <w:tcW w:w="2292" w:type="pct"/>
            <w:vAlign w:val="center"/>
          </w:tcPr>
          <w:p w14:paraId="7E8DB220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Frakcja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heksanowa</w:t>
            </w:r>
            <w:proofErr w:type="spellEnd"/>
          </w:p>
        </w:tc>
      </w:tr>
      <w:tr w:rsidR="00E2242A" w:rsidRPr="00070099" w14:paraId="30081AF2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5A67CF3E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5B8675DB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AP-42.1</w:t>
            </w:r>
          </w:p>
        </w:tc>
        <w:tc>
          <w:tcPr>
            <w:tcW w:w="1004" w:type="pct"/>
            <w:vAlign w:val="center"/>
          </w:tcPr>
          <w:p w14:paraId="506447D2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95,6</w:t>
            </w:r>
          </w:p>
        </w:tc>
        <w:tc>
          <w:tcPr>
            <w:tcW w:w="2292" w:type="pct"/>
            <w:vAlign w:val="center"/>
          </w:tcPr>
          <w:p w14:paraId="32242765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Orlesol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NP. 80</w:t>
            </w:r>
          </w:p>
        </w:tc>
      </w:tr>
      <w:tr w:rsidR="00E2242A" w:rsidRPr="00070099" w14:paraId="354485B4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41FE73CE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59AD8106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AP-33.1</w:t>
            </w:r>
          </w:p>
        </w:tc>
        <w:tc>
          <w:tcPr>
            <w:tcW w:w="1004" w:type="pct"/>
            <w:vAlign w:val="center"/>
          </w:tcPr>
          <w:p w14:paraId="703B9F30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95,6</w:t>
            </w:r>
          </w:p>
        </w:tc>
        <w:tc>
          <w:tcPr>
            <w:tcW w:w="2292" w:type="pct"/>
            <w:vAlign w:val="center"/>
          </w:tcPr>
          <w:p w14:paraId="3A56F6BD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i-pentan</w:t>
            </w:r>
          </w:p>
        </w:tc>
      </w:tr>
      <w:tr w:rsidR="00E2242A" w:rsidRPr="00070099" w14:paraId="0CF5737F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20CA2A73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06CB5260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AP-33.2</w:t>
            </w:r>
          </w:p>
        </w:tc>
        <w:tc>
          <w:tcPr>
            <w:tcW w:w="1004" w:type="pct"/>
            <w:vAlign w:val="center"/>
          </w:tcPr>
          <w:p w14:paraId="4123E320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95,6</w:t>
            </w:r>
          </w:p>
        </w:tc>
        <w:tc>
          <w:tcPr>
            <w:tcW w:w="2292" w:type="pct"/>
            <w:vAlign w:val="center"/>
          </w:tcPr>
          <w:p w14:paraId="18CD0996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Orlesol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C56</w:t>
            </w:r>
          </w:p>
        </w:tc>
      </w:tr>
      <w:tr w:rsidR="00E2242A" w:rsidRPr="00070099" w14:paraId="346158F2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3F5C84DC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5B61CED3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AP-47</w:t>
            </w:r>
          </w:p>
        </w:tc>
        <w:tc>
          <w:tcPr>
            <w:tcW w:w="1004" w:type="pct"/>
            <w:vAlign w:val="center"/>
          </w:tcPr>
          <w:p w14:paraId="52486BDD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193,8</w:t>
            </w:r>
          </w:p>
        </w:tc>
        <w:tc>
          <w:tcPr>
            <w:tcW w:w="2292" w:type="pct"/>
            <w:vAlign w:val="center"/>
          </w:tcPr>
          <w:p w14:paraId="3F5ED6C0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Frakcja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heksanowa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odaromatyzowana</w:t>
            </w:r>
            <w:proofErr w:type="spellEnd"/>
          </w:p>
        </w:tc>
      </w:tr>
      <w:tr w:rsidR="00E2242A" w:rsidRPr="00070099" w14:paraId="47184999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159E038C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69FADE36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AP-49</w:t>
            </w:r>
          </w:p>
        </w:tc>
        <w:tc>
          <w:tcPr>
            <w:tcW w:w="1004" w:type="pct"/>
            <w:vAlign w:val="center"/>
          </w:tcPr>
          <w:p w14:paraId="582B9AFA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62,4</w:t>
            </w:r>
          </w:p>
        </w:tc>
        <w:tc>
          <w:tcPr>
            <w:tcW w:w="2292" w:type="pct"/>
            <w:vAlign w:val="center"/>
          </w:tcPr>
          <w:p w14:paraId="1BE54F1A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Frakcja C-4</w:t>
            </w:r>
          </w:p>
        </w:tc>
      </w:tr>
      <w:tr w:rsidR="00E2242A" w:rsidRPr="00070099" w14:paraId="48A45456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09CC526B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7E82928F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AP-50</w:t>
            </w:r>
          </w:p>
        </w:tc>
        <w:tc>
          <w:tcPr>
            <w:tcW w:w="1004" w:type="pct"/>
            <w:vAlign w:val="center"/>
          </w:tcPr>
          <w:p w14:paraId="723D60EC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62,4</w:t>
            </w:r>
          </w:p>
        </w:tc>
        <w:tc>
          <w:tcPr>
            <w:tcW w:w="2292" w:type="pct"/>
            <w:vAlign w:val="center"/>
          </w:tcPr>
          <w:p w14:paraId="37BC2A02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Benzyna zasiarczona</w:t>
            </w:r>
          </w:p>
        </w:tc>
      </w:tr>
      <w:tr w:rsidR="00E2242A" w:rsidRPr="00070099" w14:paraId="620EAE81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63443744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4B09053E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AP-42.2</w:t>
            </w:r>
          </w:p>
        </w:tc>
        <w:tc>
          <w:tcPr>
            <w:tcW w:w="1004" w:type="pct"/>
            <w:vAlign w:val="center"/>
          </w:tcPr>
          <w:p w14:paraId="341AF7B0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95,6</w:t>
            </w:r>
          </w:p>
        </w:tc>
        <w:tc>
          <w:tcPr>
            <w:tcW w:w="2292" w:type="pct"/>
            <w:vAlign w:val="center"/>
          </w:tcPr>
          <w:p w14:paraId="099CDE74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Orlesol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110/70</w:t>
            </w:r>
          </w:p>
        </w:tc>
      </w:tr>
      <w:tr w:rsidR="00E2242A" w:rsidRPr="00070099" w14:paraId="1C43F1A7" w14:textId="77777777" w:rsidTr="00F12939">
        <w:trPr>
          <w:trHeight w:val="170"/>
          <w:jc w:val="center"/>
        </w:trPr>
        <w:tc>
          <w:tcPr>
            <w:tcW w:w="499" w:type="pct"/>
            <w:vAlign w:val="center"/>
          </w:tcPr>
          <w:p w14:paraId="684964B3" w14:textId="77777777" w:rsidR="00E2242A" w:rsidRPr="00070099" w:rsidRDefault="00E2242A" w:rsidP="00E2242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6" w:type="pct"/>
            <w:vAlign w:val="center"/>
          </w:tcPr>
          <w:p w14:paraId="62A91F10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AP-48</w:t>
            </w:r>
          </w:p>
        </w:tc>
        <w:tc>
          <w:tcPr>
            <w:tcW w:w="1004" w:type="pct"/>
            <w:vAlign w:val="center"/>
          </w:tcPr>
          <w:p w14:paraId="0D198235" w14:textId="77777777" w:rsidR="00E2242A" w:rsidRPr="00070099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193,8</w:t>
            </w:r>
          </w:p>
        </w:tc>
        <w:tc>
          <w:tcPr>
            <w:tcW w:w="2292" w:type="pct"/>
            <w:vAlign w:val="center"/>
          </w:tcPr>
          <w:p w14:paraId="26A4D31E" w14:textId="77777777" w:rsidR="00E2242A" w:rsidRPr="00070099" w:rsidRDefault="00E2242A" w:rsidP="00F12939">
            <w:pPr>
              <w:pStyle w:val="Default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Frakcja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heksanowa</w:t>
            </w:r>
            <w:proofErr w:type="spellEnd"/>
          </w:p>
        </w:tc>
      </w:tr>
    </w:tbl>
    <w:p w14:paraId="759A5FA4" w14:textId="77777777" w:rsidR="00E2242A" w:rsidRDefault="00E2242A" w:rsidP="00E2242A">
      <w:pPr>
        <w:pStyle w:val="Default"/>
        <w:spacing w:before="120" w:after="120" w:line="276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Tabela nr 1b</w:t>
      </w:r>
    </w:p>
    <w:tbl>
      <w:tblPr>
        <w:tblStyle w:val="Tabela-Siatka10"/>
        <w:tblW w:w="4925" w:type="pct"/>
        <w:tblLayout w:type="fixed"/>
        <w:tblLook w:val="04A0" w:firstRow="1" w:lastRow="0" w:firstColumn="1" w:lastColumn="0" w:noHBand="0" w:noVBand="1"/>
        <w:tblCaption w:val="tabela nr 2"/>
        <w:tblDescription w:val="Zabezpieczenie miejsc magazynowych surowców i produktów."/>
      </w:tblPr>
      <w:tblGrid>
        <w:gridCol w:w="563"/>
        <w:gridCol w:w="1560"/>
        <w:gridCol w:w="2692"/>
        <w:gridCol w:w="1842"/>
        <w:gridCol w:w="2269"/>
      </w:tblGrid>
      <w:tr w:rsidR="00E2242A" w:rsidRPr="00641684" w14:paraId="320D54BD" w14:textId="77777777" w:rsidTr="00F12939">
        <w:trPr>
          <w:trHeight w:val="20"/>
          <w:tblHeader/>
        </w:trPr>
        <w:tc>
          <w:tcPr>
            <w:tcW w:w="563" w:type="dxa"/>
            <w:vAlign w:val="center"/>
          </w:tcPr>
          <w:p w14:paraId="3E541DD3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641684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560" w:type="dxa"/>
            <w:vAlign w:val="center"/>
          </w:tcPr>
          <w:p w14:paraId="3C08FC3F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641684">
              <w:rPr>
                <w:rFonts w:ascii="Arial" w:hAnsi="Arial" w:cs="Arial"/>
                <w:b/>
                <w:sz w:val="20"/>
              </w:rPr>
              <w:t>Oznakowanie</w:t>
            </w:r>
          </w:p>
        </w:tc>
        <w:tc>
          <w:tcPr>
            <w:tcW w:w="2692" w:type="dxa"/>
            <w:vAlign w:val="center"/>
          </w:tcPr>
          <w:p w14:paraId="3FC1D980" w14:textId="77777777" w:rsidR="00E2242A" w:rsidRPr="00641684" w:rsidRDefault="00E2242A" w:rsidP="00F12939">
            <w:pPr>
              <w:pStyle w:val="Default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641684">
              <w:rPr>
                <w:rFonts w:ascii="Arial" w:hAnsi="Arial" w:cs="Arial"/>
                <w:b/>
                <w:sz w:val="20"/>
              </w:rPr>
              <w:t>Monitoring zbiornika</w:t>
            </w:r>
          </w:p>
        </w:tc>
        <w:tc>
          <w:tcPr>
            <w:tcW w:w="1842" w:type="dxa"/>
            <w:vAlign w:val="center"/>
          </w:tcPr>
          <w:p w14:paraId="0AC1CA76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641684">
              <w:rPr>
                <w:rFonts w:ascii="Arial" w:hAnsi="Arial" w:cs="Arial"/>
                <w:b/>
                <w:sz w:val="20"/>
              </w:rPr>
              <w:t>Zabezpieczenie atmosfery</w:t>
            </w:r>
          </w:p>
        </w:tc>
        <w:tc>
          <w:tcPr>
            <w:tcW w:w="2269" w:type="dxa"/>
            <w:vAlign w:val="center"/>
          </w:tcPr>
          <w:p w14:paraId="4780C4DE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/>
                <w:sz w:val="20"/>
              </w:rPr>
            </w:pPr>
            <w:r w:rsidRPr="00641684">
              <w:rPr>
                <w:rFonts w:ascii="Arial" w:hAnsi="Arial" w:cs="Arial"/>
                <w:b/>
                <w:sz w:val="20"/>
              </w:rPr>
              <w:t>Zabezpieczenie gruntu</w:t>
            </w:r>
          </w:p>
        </w:tc>
      </w:tr>
      <w:tr w:rsidR="00E2242A" w:rsidRPr="00641684" w14:paraId="3F097832" w14:textId="77777777" w:rsidTr="00F12939">
        <w:trPr>
          <w:trHeight w:val="20"/>
        </w:trPr>
        <w:tc>
          <w:tcPr>
            <w:tcW w:w="563" w:type="dxa"/>
            <w:vAlign w:val="center"/>
          </w:tcPr>
          <w:p w14:paraId="44789334" w14:textId="77777777" w:rsidR="00E2242A" w:rsidRPr="00641684" w:rsidRDefault="00E2242A" w:rsidP="00E2242A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0B402BD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T-5</w:t>
            </w:r>
          </w:p>
        </w:tc>
        <w:tc>
          <w:tcPr>
            <w:tcW w:w="2692" w:type="dxa"/>
            <w:vAlign w:val="center"/>
          </w:tcPr>
          <w:p w14:paraId="74D9E61F" w14:textId="77777777" w:rsidR="00E2242A" w:rsidRPr="00641684" w:rsidRDefault="00E2242A" w:rsidP="00F12939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- ciągły radarowy pomiar poziomu</w:t>
            </w:r>
          </w:p>
          <w:p w14:paraId="665E2ED1" w14:textId="77777777" w:rsidR="00E2242A" w:rsidRPr="00641684" w:rsidRDefault="00E2242A" w:rsidP="00F12939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 xml:space="preserve">- ciągły punktowy pomiar temperatury </w:t>
            </w:r>
          </w:p>
          <w:p w14:paraId="4636F5FF" w14:textId="77777777" w:rsidR="00E2242A" w:rsidRPr="00641684" w:rsidRDefault="00E2242A" w:rsidP="00F12939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- lokalny pomiar temperatury</w:t>
            </w:r>
          </w:p>
          <w:p w14:paraId="45880AF5" w14:textId="77777777" w:rsidR="00E2242A" w:rsidRPr="00641684" w:rsidRDefault="00E2242A" w:rsidP="00F12939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sygnalizacja poziomu max kryt. i min. krytyczne</w:t>
            </w:r>
          </w:p>
        </w:tc>
        <w:tc>
          <w:tcPr>
            <w:tcW w:w="1842" w:type="dxa"/>
            <w:vAlign w:val="center"/>
          </w:tcPr>
          <w:p w14:paraId="0F19323F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Style w:val="markedcontent"/>
                <w:rFonts w:ascii="Arial" w:hAnsi="Arial" w:cs="Arial"/>
                <w:sz w:val="20"/>
              </w:rPr>
              <w:t>Dach pływający wewnętrzny</w:t>
            </w:r>
          </w:p>
        </w:tc>
        <w:tc>
          <w:tcPr>
            <w:tcW w:w="2269" w:type="dxa"/>
            <w:vAlign w:val="center"/>
          </w:tcPr>
          <w:p w14:paraId="54A95B2D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 xml:space="preserve">Podwójne monitorowane dno, taca </w:t>
            </w:r>
            <w:proofErr w:type="spellStart"/>
            <w:r w:rsidRPr="00641684">
              <w:rPr>
                <w:rFonts w:ascii="Arial" w:hAnsi="Arial" w:cs="Arial"/>
                <w:bCs/>
                <w:sz w:val="20"/>
              </w:rPr>
              <w:t>przeciwrozlewcza</w:t>
            </w:r>
            <w:proofErr w:type="spellEnd"/>
            <w:r w:rsidRPr="00641684">
              <w:rPr>
                <w:rFonts w:ascii="Arial" w:hAnsi="Arial" w:cs="Arial"/>
                <w:bCs/>
                <w:sz w:val="20"/>
              </w:rPr>
              <w:t xml:space="preserve"> zabezpieczona </w:t>
            </w:r>
            <w:proofErr w:type="spellStart"/>
            <w:r w:rsidRPr="00641684">
              <w:rPr>
                <w:rFonts w:ascii="Arial" w:hAnsi="Arial" w:cs="Arial"/>
                <w:bCs/>
                <w:sz w:val="20"/>
              </w:rPr>
              <w:t>geomembraną</w:t>
            </w:r>
            <w:proofErr w:type="spellEnd"/>
            <w:r w:rsidRPr="00641684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01BA159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F = 2890m2</w:t>
            </w:r>
          </w:p>
        </w:tc>
      </w:tr>
      <w:tr w:rsidR="00E2242A" w:rsidRPr="00641684" w14:paraId="5537987F" w14:textId="77777777" w:rsidTr="00F12939">
        <w:trPr>
          <w:trHeight w:val="20"/>
        </w:trPr>
        <w:tc>
          <w:tcPr>
            <w:tcW w:w="563" w:type="dxa"/>
            <w:vAlign w:val="center"/>
          </w:tcPr>
          <w:p w14:paraId="6954FE17" w14:textId="77777777" w:rsidR="00E2242A" w:rsidRPr="00641684" w:rsidRDefault="00E2242A" w:rsidP="00E2242A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CA49E1B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T-6</w:t>
            </w:r>
          </w:p>
        </w:tc>
        <w:tc>
          <w:tcPr>
            <w:tcW w:w="2692" w:type="dxa"/>
            <w:vAlign w:val="center"/>
          </w:tcPr>
          <w:p w14:paraId="52526546" w14:textId="77777777" w:rsidR="00E2242A" w:rsidRPr="00641684" w:rsidRDefault="00E2242A" w:rsidP="00F12939">
            <w:pPr>
              <w:pStyle w:val="Default"/>
              <w:rPr>
                <w:rStyle w:val="markedcontent"/>
                <w:rFonts w:ascii="Arial" w:hAnsi="Arial" w:cs="Arial"/>
                <w:sz w:val="20"/>
              </w:rPr>
            </w:pPr>
            <w:r w:rsidRPr="00641684">
              <w:rPr>
                <w:rStyle w:val="markedcontent"/>
                <w:rFonts w:ascii="Arial" w:hAnsi="Arial" w:cs="Arial"/>
                <w:sz w:val="20"/>
              </w:rPr>
              <w:t>- ciągły radarowy</w:t>
            </w:r>
            <w:r w:rsidRPr="00641684">
              <w:rPr>
                <w:rFonts w:ascii="Arial" w:hAnsi="Arial" w:cs="Arial"/>
                <w:sz w:val="20"/>
              </w:rPr>
              <w:br/>
            </w:r>
            <w:r w:rsidRPr="00641684">
              <w:rPr>
                <w:rStyle w:val="markedcontent"/>
                <w:rFonts w:ascii="Arial" w:hAnsi="Arial" w:cs="Arial"/>
                <w:sz w:val="20"/>
              </w:rPr>
              <w:t>pomiar poziomu</w:t>
            </w:r>
            <w:r w:rsidRPr="00641684">
              <w:rPr>
                <w:rFonts w:ascii="Arial" w:hAnsi="Arial" w:cs="Arial"/>
                <w:sz w:val="20"/>
              </w:rPr>
              <w:br/>
            </w:r>
            <w:r w:rsidRPr="00641684">
              <w:rPr>
                <w:rStyle w:val="markedcontent"/>
                <w:rFonts w:ascii="Arial" w:hAnsi="Arial" w:cs="Arial"/>
                <w:sz w:val="20"/>
              </w:rPr>
              <w:t>- ciągły uśredniony</w:t>
            </w:r>
            <w:r w:rsidRPr="00641684">
              <w:rPr>
                <w:rFonts w:ascii="Arial" w:hAnsi="Arial" w:cs="Arial"/>
                <w:sz w:val="20"/>
              </w:rPr>
              <w:br/>
            </w:r>
            <w:r w:rsidRPr="00641684">
              <w:rPr>
                <w:rStyle w:val="markedcontent"/>
                <w:rFonts w:ascii="Arial" w:hAnsi="Arial" w:cs="Arial"/>
                <w:sz w:val="20"/>
              </w:rPr>
              <w:t>pomiar temperatury</w:t>
            </w:r>
            <w:r w:rsidRPr="00641684">
              <w:rPr>
                <w:rFonts w:ascii="Arial" w:hAnsi="Arial" w:cs="Arial"/>
                <w:sz w:val="20"/>
              </w:rPr>
              <w:br/>
            </w:r>
            <w:r w:rsidRPr="00641684">
              <w:rPr>
                <w:rStyle w:val="markedcontent"/>
                <w:rFonts w:ascii="Arial" w:hAnsi="Arial" w:cs="Arial"/>
                <w:sz w:val="20"/>
              </w:rPr>
              <w:t>ciągłe pomiary</w:t>
            </w:r>
            <w:r w:rsidRPr="00641684">
              <w:rPr>
                <w:rFonts w:ascii="Arial" w:hAnsi="Arial" w:cs="Arial"/>
                <w:sz w:val="20"/>
              </w:rPr>
              <w:br/>
            </w:r>
            <w:r w:rsidRPr="00641684">
              <w:rPr>
                <w:rStyle w:val="markedcontent"/>
                <w:rFonts w:ascii="Arial" w:hAnsi="Arial" w:cs="Arial"/>
                <w:sz w:val="20"/>
              </w:rPr>
              <w:t>ciśnienia sygnalizacja</w:t>
            </w:r>
            <w:r w:rsidRPr="00641684">
              <w:rPr>
                <w:rFonts w:ascii="Arial" w:hAnsi="Arial" w:cs="Arial"/>
                <w:sz w:val="20"/>
              </w:rPr>
              <w:br/>
            </w:r>
            <w:r w:rsidRPr="00641684">
              <w:rPr>
                <w:rStyle w:val="markedcontent"/>
                <w:rFonts w:ascii="Arial" w:hAnsi="Arial" w:cs="Arial"/>
                <w:sz w:val="20"/>
              </w:rPr>
              <w:t>poziomu max. i min.</w:t>
            </w:r>
            <w:r w:rsidRPr="00641684">
              <w:rPr>
                <w:rFonts w:ascii="Arial" w:hAnsi="Arial" w:cs="Arial"/>
                <w:sz w:val="20"/>
              </w:rPr>
              <w:br/>
            </w:r>
            <w:r w:rsidRPr="00641684">
              <w:rPr>
                <w:rStyle w:val="markedcontent"/>
                <w:rFonts w:ascii="Arial" w:hAnsi="Arial" w:cs="Arial"/>
                <w:sz w:val="20"/>
              </w:rPr>
              <w:t>krytyczne lokalny</w:t>
            </w:r>
          </w:p>
          <w:p w14:paraId="3E0404D3" w14:textId="77777777" w:rsidR="00E2242A" w:rsidRPr="00641684" w:rsidRDefault="00E2242A" w:rsidP="00F12939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Style w:val="markedcontent"/>
                <w:rFonts w:ascii="Arial" w:hAnsi="Arial" w:cs="Arial"/>
                <w:sz w:val="20"/>
              </w:rPr>
              <w:t>-pomiar temperatury</w:t>
            </w:r>
          </w:p>
        </w:tc>
        <w:tc>
          <w:tcPr>
            <w:tcW w:w="1842" w:type="dxa"/>
            <w:vAlign w:val="center"/>
          </w:tcPr>
          <w:p w14:paraId="3B39D6B0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Style w:val="markedcontent"/>
                <w:rFonts w:ascii="Arial" w:hAnsi="Arial" w:cs="Arial"/>
                <w:sz w:val="20"/>
              </w:rPr>
              <w:t>Dach pływający wewnętrzny</w:t>
            </w:r>
          </w:p>
        </w:tc>
        <w:tc>
          <w:tcPr>
            <w:tcW w:w="2269" w:type="dxa"/>
            <w:vAlign w:val="center"/>
          </w:tcPr>
          <w:p w14:paraId="34EDF515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Podwójne</w:t>
            </w:r>
          </w:p>
          <w:p w14:paraId="27DFE39F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monitorowane</w:t>
            </w:r>
          </w:p>
          <w:p w14:paraId="532C1F0E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dno, taca</w:t>
            </w:r>
          </w:p>
          <w:p w14:paraId="5EB04330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641684">
              <w:rPr>
                <w:rFonts w:ascii="Arial" w:hAnsi="Arial" w:cs="Arial"/>
                <w:bCs/>
                <w:sz w:val="20"/>
              </w:rPr>
              <w:t>przeciwrozlewcza</w:t>
            </w:r>
            <w:proofErr w:type="spellEnd"/>
          </w:p>
          <w:p w14:paraId="2B0E5FE1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zabezpieczona</w:t>
            </w:r>
          </w:p>
          <w:p w14:paraId="6181139A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641684">
              <w:rPr>
                <w:rFonts w:ascii="Arial" w:hAnsi="Arial" w:cs="Arial"/>
                <w:bCs/>
                <w:sz w:val="20"/>
              </w:rPr>
              <w:t>geomembraną</w:t>
            </w:r>
            <w:proofErr w:type="spellEnd"/>
          </w:p>
          <w:p w14:paraId="2FD9E51F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F = 1454m2</w:t>
            </w:r>
          </w:p>
        </w:tc>
      </w:tr>
      <w:tr w:rsidR="00E2242A" w:rsidRPr="00641684" w14:paraId="1EAD6D1B" w14:textId="77777777" w:rsidTr="00F12939">
        <w:trPr>
          <w:trHeight w:val="20"/>
        </w:trPr>
        <w:tc>
          <w:tcPr>
            <w:tcW w:w="563" w:type="dxa"/>
            <w:vAlign w:val="center"/>
          </w:tcPr>
          <w:p w14:paraId="50E22FDB" w14:textId="77777777" w:rsidR="00E2242A" w:rsidRPr="00641684" w:rsidRDefault="00E2242A" w:rsidP="00E2242A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052B7BB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T-10</w:t>
            </w:r>
          </w:p>
        </w:tc>
        <w:tc>
          <w:tcPr>
            <w:tcW w:w="2692" w:type="dxa"/>
            <w:vAlign w:val="center"/>
          </w:tcPr>
          <w:p w14:paraId="505F4C3C" w14:textId="77777777" w:rsidR="00E2242A" w:rsidRPr="00641684" w:rsidRDefault="00E2242A" w:rsidP="00F12939">
            <w:pPr>
              <w:pStyle w:val="TableParagraph"/>
              <w:tabs>
                <w:tab w:val="left" w:pos="353"/>
              </w:tabs>
              <w:ind w:right="339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- ciągły radarowy</w:t>
            </w:r>
            <w:r w:rsidRPr="00641684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pomiar</w:t>
            </w:r>
            <w:r w:rsidRPr="0064168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poziomu</w:t>
            </w:r>
          </w:p>
          <w:p w14:paraId="72FC88B0" w14:textId="77777777" w:rsidR="00E2242A" w:rsidRPr="00641684" w:rsidRDefault="00E2242A" w:rsidP="00F12939">
            <w:pPr>
              <w:pStyle w:val="TableParagraph"/>
              <w:tabs>
                <w:tab w:val="left" w:pos="353"/>
              </w:tabs>
              <w:ind w:right="290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- ciągły punktowy</w:t>
            </w:r>
            <w:r w:rsidRPr="00641684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pomiar</w:t>
            </w:r>
            <w:r w:rsidRPr="006416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temperatury</w:t>
            </w:r>
          </w:p>
          <w:p w14:paraId="5D14C18B" w14:textId="77777777" w:rsidR="00E2242A" w:rsidRPr="00641684" w:rsidRDefault="00E2242A" w:rsidP="00F12939">
            <w:pPr>
              <w:pStyle w:val="TableParagraph"/>
              <w:tabs>
                <w:tab w:val="left" w:pos="353"/>
              </w:tabs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- lokalny pomiar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temperatury</w:t>
            </w:r>
          </w:p>
          <w:p w14:paraId="0051EA36" w14:textId="77777777" w:rsidR="00E2242A" w:rsidRPr="00641684" w:rsidRDefault="00E2242A" w:rsidP="00F12939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sz w:val="20"/>
              </w:rPr>
              <w:t>sygnalizacja poziomu</w:t>
            </w:r>
            <w:r w:rsidRPr="00641684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max</w:t>
            </w:r>
            <w:r>
              <w:rPr>
                <w:rFonts w:ascii="Arial" w:hAnsi="Arial" w:cs="Arial"/>
                <w:sz w:val="20"/>
              </w:rPr>
              <w:br/>
            </w:r>
            <w:r w:rsidRPr="00641684">
              <w:rPr>
                <w:rFonts w:ascii="Arial" w:hAnsi="Arial" w:cs="Arial"/>
                <w:spacing w:val="47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i</w:t>
            </w:r>
            <w:r w:rsidRPr="0064168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min.</w:t>
            </w:r>
            <w:r w:rsidRPr="006416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krytyczne</w:t>
            </w:r>
          </w:p>
        </w:tc>
        <w:tc>
          <w:tcPr>
            <w:tcW w:w="1842" w:type="dxa"/>
            <w:vAlign w:val="center"/>
          </w:tcPr>
          <w:p w14:paraId="6192BEA1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sz w:val="20"/>
              </w:rPr>
              <w:t>Dach</w:t>
            </w:r>
            <w:r w:rsidRPr="006416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pływający</w:t>
            </w:r>
            <w:r w:rsidRPr="006416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pacing w:val="-1"/>
                <w:sz w:val="20"/>
              </w:rPr>
              <w:t>wewnętrzny</w:t>
            </w:r>
          </w:p>
        </w:tc>
        <w:tc>
          <w:tcPr>
            <w:tcW w:w="2269" w:type="dxa"/>
            <w:vAlign w:val="center"/>
          </w:tcPr>
          <w:p w14:paraId="55A81C5A" w14:textId="77777777" w:rsidR="00E2242A" w:rsidRPr="00641684" w:rsidRDefault="00E2242A" w:rsidP="00F12939">
            <w:pPr>
              <w:pStyle w:val="TableParagraph"/>
              <w:ind w:left="67"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Podwójne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monitorowane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dno, taca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41684">
              <w:rPr>
                <w:rFonts w:ascii="Arial" w:hAnsi="Arial" w:cs="Arial"/>
                <w:spacing w:val="-1"/>
                <w:sz w:val="20"/>
                <w:szCs w:val="20"/>
              </w:rPr>
              <w:t>przeciwrozlewcza</w:t>
            </w:r>
            <w:proofErr w:type="spellEnd"/>
            <w:r w:rsidRPr="00641684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zabezpieczona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41684">
              <w:rPr>
                <w:rFonts w:ascii="Arial" w:hAnsi="Arial" w:cs="Arial"/>
                <w:sz w:val="20"/>
                <w:szCs w:val="20"/>
              </w:rPr>
              <w:t>geomembraną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41684">
              <w:rPr>
                <w:rFonts w:ascii="Arial" w:hAnsi="Arial" w:cs="Arial"/>
                <w:sz w:val="20"/>
                <w:szCs w:val="20"/>
              </w:rPr>
              <w:t>(współdzielona ze zbiornikiem T-11)</w:t>
            </w:r>
          </w:p>
          <w:p w14:paraId="2D548635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sz w:val="20"/>
              </w:rPr>
              <w:t>F</w:t>
            </w:r>
            <w:r w:rsidRPr="006416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=</w:t>
            </w:r>
            <w:r w:rsidRPr="006416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3680m</w:t>
            </w:r>
            <w:r w:rsidRPr="0064168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E2242A" w:rsidRPr="00641684" w14:paraId="74F3C99E" w14:textId="77777777" w:rsidTr="00F12939">
        <w:trPr>
          <w:trHeight w:val="20"/>
        </w:trPr>
        <w:tc>
          <w:tcPr>
            <w:tcW w:w="563" w:type="dxa"/>
            <w:vAlign w:val="center"/>
          </w:tcPr>
          <w:p w14:paraId="7E3F7414" w14:textId="77777777" w:rsidR="00E2242A" w:rsidRPr="00641684" w:rsidRDefault="00E2242A" w:rsidP="00E2242A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3552A36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T-11</w:t>
            </w:r>
          </w:p>
        </w:tc>
        <w:tc>
          <w:tcPr>
            <w:tcW w:w="2692" w:type="dxa"/>
            <w:vAlign w:val="center"/>
          </w:tcPr>
          <w:p w14:paraId="554138B3" w14:textId="77777777" w:rsidR="00E2242A" w:rsidRPr="00641684" w:rsidRDefault="00E2242A" w:rsidP="00F12939">
            <w:pPr>
              <w:pStyle w:val="TableParagraph"/>
              <w:tabs>
                <w:tab w:val="left" w:pos="353"/>
              </w:tabs>
              <w:ind w:right="339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- ciągły radarowy</w:t>
            </w:r>
            <w:r w:rsidRPr="00641684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pomiar</w:t>
            </w:r>
            <w:r w:rsidRPr="0064168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poziomu</w:t>
            </w:r>
          </w:p>
          <w:p w14:paraId="42291820" w14:textId="77777777" w:rsidR="00E2242A" w:rsidRPr="00641684" w:rsidRDefault="00E2242A" w:rsidP="00F12939">
            <w:pPr>
              <w:pStyle w:val="TableParagraph"/>
              <w:tabs>
                <w:tab w:val="left" w:pos="353"/>
              </w:tabs>
              <w:ind w:right="290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- ciągły punktowy</w:t>
            </w:r>
            <w:r w:rsidRPr="00641684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pomiar</w:t>
            </w:r>
            <w:r w:rsidRPr="006416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temperatury</w:t>
            </w:r>
          </w:p>
          <w:p w14:paraId="3D8F4916" w14:textId="77777777" w:rsidR="00E2242A" w:rsidRPr="00641684" w:rsidRDefault="00E2242A" w:rsidP="00F12939">
            <w:pPr>
              <w:pStyle w:val="TableParagraph"/>
              <w:tabs>
                <w:tab w:val="left" w:pos="353"/>
              </w:tabs>
              <w:ind w:right="290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- lokalny pomiar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temperatury</w:t>
            </w:r>
          </w:p>
          <w:p w14:paraId="3CF39314" w14:textId="77777777" w:rsidR="00E2242A" w:rsidRPr="00641684" w:rsidRDefault="00E2242A" w:rsidP="00F12939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sz w:val="20"/>
              </w:rPr>
              <w:t>sygnalizacja poziomu</w:t>
            </w:r>
            <w:r w:rsidRPr="00641684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max</w:t>
            </w:r>
            <w:r w:rsidRPr="00641684">
              <w:rPr>
                <w:rFonts w:ascii="Arial" w:hAnsi="Arial" w:cs="Arial"/>
                <w:spacing w:val="47"/>
                <w:sz w:val="20"/>
              </w:rPr>
              <w:t xml:space="preserve"> </w:t>
            </w:r>
            <w:r>
              <w:rPr>
                <w:rFonts w:ascii="Arial" w:hAnsi="Arial" w:cs="Arial"/>
                <w:spacing w:val="47"/>
                <w:sz w:val="20"/>
              </w:rPr>
              <w:br/>
            </w:r>
            <w:r w:rsidRPr="00641684">
              <w:rPr>
                <w:rFonts w:ascii="Arial" w:hAnsi="Arial" w:cs="Arial"/>
                <w:sz w:val="20"/>
              </w:rPr>
              <w:t>i</w:t>
            </w:r>
            <w:r w:rsidRPr="0064168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min.</w:t>
            </w:r>
            <w:r w:rsidRPr="006416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krytyczne</w:t>
            </w:r>
          </w:p>
        </w:tc>
        <w:tc>
          <w:tcPr>
            <w:tcW w:w="1842" w:type="dxa"/>
            <w:vAlign w:val="center"/>
          </w:tcPr>
          <w:p w14:paraId="675E480C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sz w:val="20"/>
              </w:rPr>
              <w:t>Dach</w:t>
            </w:r>
            <w:r w:rsidRPr="006416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pływający</w:t>
            </w:r>
            <w:r w:rsidRPr="006416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pacing w:val="-1"/>
                <w:sz w:val="20"/>
              </w:rPr>
              <w:t>wewnętrzny</w:t>
            </w:r>
          </w:p>
        </w:tc>
        <w:tc>
          <w:tcPr>
            <w:tcW w:w="2269" w:type="dxa"/>
            <w:vAlign w:val="center"/>
          </w:tcPr>
          <w:p w14:paraId="26FECFC6" w14:textId="77777777" w:rsidR="00E2242A" w:rsidRPr="00641684" w:rsidRDefault="00E2242A" w:rsidP="00F12939">
            <w:pPr>
              <w:pStyle w:val="TableParagraph"/>
              <w:ind w:left="67"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Podwójne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monitorowane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dno, taca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41684">
              <w:rPr>
                <w:rFonts w:ascii="Arial" w:hAnsi="Arial" w:cs="Arial"/>
                <w:spacing w:val="-1"/>
                <w:sz w:val="20"/>
                <w:szCs w:val="20"/>
              </w:rPr>
              <w:t>przeciwrozlewcza</w:t>
            </w:r>
            <w:proofErr w:type="spellEnd"/>
            <w:r w:rsidRPr="00641684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zabezpieczona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41684">
              <w:rPr>
                <w:rFonts w:ascii="Arial" w:hAnsi="Arial" w:cs="Arial"/>
                <w:sz w:val="20"/>
                <w:szCs w:val="20"/>
              </w:rPr>
              <w:t>geomembraną</w:t>
            </w:r>
            <w:proofErr w:type="spellEnd"/>
          </w:p>
          <w:p w14:paraId="1875A97C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sz w:val="20"/>
              </w:rPr>
              <w:t>F</w:t>
            </w:r>
            <w:r w:rsidRPr="006416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=</w:t>
            </w:r>
            <w:r w:rsidRPr="006416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3680m</w:t>
            </w:r>
            <w:r w:rsidRPr="0064168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E2242A" w:rsidRPr="00641684" w14:paraId="786FEFE5" w14:textId="77777777" w:rsidTr="00F12939">
        <w:trPr>
          <w:trHeight w:val="20"/>
        </w:trPr>
        <w:tc>
          <w:tcPr>
            <w:tcW w:w="563" w:type="dxa"/>
            <w:vAlign w:val="center"/>
          </w:tcPr>
          <w:p w14:paraId="478AAEDB" w14:textId="77777777" w:rsidR="00E2242A" w:rsidRPr="00641684" w:rsidRDefault="00E2242A" w:rsidP="00E2242A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E62D629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T-17</w:t>
            </w:r>
          </w:p>
        </w:tc>
        <w:tc>
          <w:tcPr>
            <w:tcW w:w="2692" w:type="dxa"/>
            <w:vAlign w:val="center"/>
          </w:tcPr>
          <w:p w14:paraId="20BEAB21" w14:textId="77777777" w:rsidR="00E2242A" w:rsidRPr="00641684" w:rsidRDefault="00E2242A" w:rsidP="00F12939">
            <w:pPr>
              <w:pStyle w:val="TableParagraph"/>
              <w:tabs>
                <w:tab w:val="left" w:pos="353"/>
              </w:tabs>
              <w:ind w:right="339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- ciągły radarowy</w:t>
            </w:r>
            <w:r w:rsidRPr="00641684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pomiar</w:t>
            </w:r>
            <w:r w:rsidRPr="0064168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poziomu</w:t>
            </w:r>
          </w:p>
          <w:p w14:paraId="4DB7C85C" w14:textId="77777777" w:rsidR="00E2242A" w:rsidRPr="00641684" w:rsidRDefault="00E2242A" w:rsidP="00F12939">
            <w:pPr>
              <w:pStyle w:val="TableParagraph"/>
              <w:tabs>
                <w:tab w:val="left" w:pos="353"/>
              </w:tabs>
              <w:ind w:right="191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- ciągły uśredniony</w:t>
            </w:r>
            <w:r w:rsidRPr="00641684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pomiar</w:t>
            </w:r>
            <w:r w:rsidRPr="0064168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temperatury</w:t>
            </w:r>
          </w:p>
          <w:p w14:paraId="1E8E542E" w14:textId="77777777" w:rsidR="00E2242A" w:rsidRPr="00641684" w:rsidRDefault="00E2242A" w:rsidP="00F12939">
            <w:pPr>
              <w:pStyle w:val="TableParagraph"/>
              <w:tabs>
                <w:tab w:val="left" w:pos="353"/>
              </w:tabs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- ciągłe pomiary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ciśnienia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sygnalizacja</w:t>
            </w:r>
            <w:r w:rsidRPr="00641684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poziomu</w:t>
            </w:r>
          </w:p>
          <w:p w14:paraId="55402B9F" w14:textId="77777777" w:rsidR="00E2242A" w:rsidRPr="00641684" w:rsidRDefault="00E2242A" w:rsidP="00F12939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sz w:val="20"/>
              </w:rPr>
              <w:t>max. i min. krytyczne</w:t>
            </w:r>
            <w:r w:rsidRPr="00641684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lokalny pomiar</w:t>
            </w:r>
            <w:r w:rsidRPr="006416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temperatury</w:t>
            </w:r>
          </w:p>
        </w:tc>
        <w:tc>
          <w:tcPr>
            <w:tcW w:w="1842" w:type="dxa"/>
            <w:vAlign w:val="center"/>
          </w:tcPr>
          <w:p w14:paraId="19D65479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sz w:val="20"/>
              </w:rPr>
              <w:t>Dach</w:t>
            </w:r>
            <w:r w:rsidRPr="006416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pływający</w:t>
            </w:r>
            <w:r w:rsidRPr="006416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pacing w:val="-1"/>
                <w:sz w:val="20"/>
              </w:rPr>
              <w:t>wewnętrzny</w:t>
            </w:r>
          </w:p>
        </w:tc>
        <w:tc>
          <w:tcPr>
            <w:tcW w:w="2269" w:type="dxa"/>
            <w:vAlign w:val="center"/>
          </w:tcPr>
          <w:p w14:paraId="4E73540A" w14:textId="77777777" w:rsidR="00E2242A" w:rsidRPr="00641684" w:rsidRDefault="00E2242A" w:rsidP="00F12939">
            <w:pPr>
              <w:pStyle w:val="TableParagraph"/>
              <w:ind w:left="67"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Podwójne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monitorowane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dno, taca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41684">
              <w:rPr>
                <w:rFonts w:ascii="Arial" w:hAnsi="Arial" w:cs="Arial"/>
                <w:spacing w:val="-1"/>
                <w:sz w:val="20"/>
                <w:szCs w:val="20"/>
              </w:rPr>
              <w:t>przeciwrozlewcza</w:t>
            </w:r>
            <w:proofErr w:type="spellEnd"/>
            <w:r w:rsidRPr="00641684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zabezpieczona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41684">
              <w:rPr>
                <w:rFonts w:ascii="Arial" w:hAnsi="Arial" w:cs="Arial"/>
                <w:sz w:val="20"/>
                <w:szCs w:val="20"/>
              </w:rPr>
              <w:t>geomembraną</w:t>
            </w:r>
            <w:proofErr w:type="spellEnd"/>
          </w:p>
          <w:p w14:paraId="396BD24F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sz w:val="20"/>
              </w:rPr>
              <w:t>F</w:t>
            </w:r>
            <w:r w:rsidRPr="0064168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=</w:t>
            </w:r>
            <w:r w:rsidRPr="006416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1454,4m</w:t>
            </w:r>
            <w:r w:rsidRPr="0064168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E2242A" w:rsidRPr="00641684" w14:paraId="01E6597E" w14:textId="77777777" w:rsidTr="00F12939">
        <w:trPr>
          <w:trHeight w:val="20"/>
        </w:trPr>
        <w:tc>
          <w:tcPr>
            <w:tcW w:w="563" w:type="dxa"/>
            <w:vAlign w:val="center"/>
          </w:tcPr>
          <w:p w14:paraId="7953242A" w14:textId="77777777" w:rsidR="00E2242A" w:rsidRPr="00641684" w:rsidRDefault="00E2242A" w:rsidP="00E2242A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59F68C1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T-18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7394" w14:textId="77777777" w:rsidR="00E2242A" w:rsidRPr="00641684" w:rsidRDefault="00E2242A" w:rsidP="00F12939">
            <w:pPr>
              <w:pStyle w:val="TableParagraph"/>
              <w:tabs>
                <w:tab w:val="left" w:pos="353"/>
              </w:tabs>
              <w:ind w:right="339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- ciągły radarowy</w:t>
            </w:r>
            <w:r w:rsidRPr="00641684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pomiar</w:t>
            </w:r>
            <w:r w:rsidRPr="0064168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poziomu</w:t>
            </w:r>
          </w:p>
          <w:p w14:paraId="5A98C8D5" w14:textId="77777777" w:rsidR="00E2242A" w:rsidRPr="00641684" w:rsidRDefault="00E2242A" w:rsidP="00F12939">
            <w:pPr>
              <w:pStyle w:val="TableParagraph"/>
              <w:tabs>
                <w:tab w:val="left" w:pos="353"/>
              </w:tabs>
              <w:ind w:right="290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lastRenderedPageBreak/>
              <w:t>- ciągły punktowy</w:t>
            </w:r>
            <w:r w:rsidRPr="00641684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pomiar</w:t>
            </w:r>
            <w:r w:rsidRPr="0064168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temperatury</w:t>
            </w:r>
          </w:p>
          <w:p w14:paraId="325D8BF1" w14:textId="77777777" w:rsidR="00E2242A" w:rsidRPr="00641684" w:rsidRDefault="00E2242A" w:rsidP="00F12939">
            <w:pPr>
              <w:pStyle w:val="TableParagraph"/>
              <w:tabs>
                <w:tab w:val="left" w:pos="353"/>
              </w:tabs>
              <w:ind w:right="423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- lokalny pomiar</w:t>
            </w:r>
            <w:r w:rsidRPr="00641684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temperatury</w:t>
            </w:r>
          </w:p>
          <w:p w14:paraId="49CE59FE" w14:textId="77777777" w:rsidR="00E2242A" w:rsidRPr="00641684" w:rsidRDefault="00E2242A" w:rsidP="00F12939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sz w:val="20"/>
              </w:rPr>
              <w:t>sygnalizacja</w:t>
            </w:r>
            <w:r w:rsidRPr="006416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poziomu</w:t>
            </w:r>
            <w:r w:rsidRPr="0064168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max</w:t>
            </w:r>
            <w:r>
              <w:rPr>
                <w:rFonts w:ascii="Arial" w:hAnsi="Arial" w:cs="Arial"/>
                <w:sz w:val="20"/>
              </w:rPr>
              <w:br/>
            </w:r>
            <w:r w:rsidRPr="00641684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i</w:t>
            </w:r>
            <w:r w:rsidRPr="006416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min.</w:t>
            </w:r>
            <w:r w:rsidRPr="00641684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krytyczne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3D05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sz w:val="20"/>
              </w:rPr>
              <w:lastRenderedPageBreak/>
              <w:t>Kolektor</w:t>
            </w:r>
            <w:r w:rsidRPr="006416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zrzutowy do</w:t>
            </w:r>
            <w:r w:rsidRPr="00641684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pochodni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90D4" w14:textId="77777777" w:rsidR="00E2242A" w:rsidRPr="00641684" w:rsidRDefault="00E2242A" w:rsidP="00F12939">
            <w:pPr>
              <w:pStyle w:val="TableParagraph"/>
              <w:ind w:left="67"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Podwójne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monitorowane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 xml:space="preserve">dno, </w:t>
            </w:r>
            <w:r w:rsidRPr="00641684">
              <w:rPr>
                <w:rFonts w:ascii="Arial" w:hAnsi="Arial" w:cs="Arial"/>
                <w:sz w:val="20"/>
                <w:szCs w:val="20"/>
              </w:rPr>
              <w:lastRenderedPageBreak/>
              <w:t>taca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41684">
              <w:rPr>
                <w:rFonts w:ascii="Arial" w:hAnsi="Arial" w:cs="Arial"/>
                <w:spacing w:val="-1"/>
                <w:sz w:val="20"/>
                <w:szCs w:val="20"/>
              </w:rPr>
              <w:t>przeciwrozlewcza</w:t>
            </w:r>
            <w:proofErr w:type="spellEnd"/>
            <w:r w:rsidRPr="00641684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zabezpieczona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41684">
              <w:rPr>
                <w:rFonts w:ascii="Arial" w:hAnsi="Arial" w:cs="Arial"/>
                <w:sz w:val="20"/>
                <w:szCs w:val="20"/>
              </w:rPr>
              <w:t>geomembraną</w:t>
            </w:r>
            <w:proofErr w:type="spellEnd"/>
          </w:p>
          <w:p w14:paraId="7624EEB4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sz w:val="20"/>
              </w:rPr>
              <w:t>F</w:t>
            </w:r>
            <w:r w:rsidRPr="006416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=</w:t>
            </w:r>
            <w:r w:rsidRPr="006416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3648m</w:t>
            </w:r>
            <w:r w:rsidRPr="0064168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E2242A" w:rsidRPr="00641684" w14:paraId="6D39C174" w14:textId="77777777" w:rsidTr="00F12939">
        <w:trPr>
          <w:trHeight w:val="20"/>
        </w:trPr>
        <w:tc>
          <w:tcPr>
            <w:tcW w:w="563" w:type="dxa"/>
            <w:vAlign w:val="center"/>
          </w:tcPr>
          <w:p w14:paraId="7D03F20A" w14:textId="77777777" w:rsidR="00E2242A" w:rsidRPr="00641684" w:rsidRDefault="00E2242A" w:rsidP="00E2242A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B695D7A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T-24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33D4D5" w14:textId="77777777" w:rsidR="00E2242A" w:rsidRPr="00641684" w:rsidRDefault="00E2242A" w:rsidP="00F12939">
            <w:pPr>
              <w:pStyle w:val="TableParagraph"/>
              <w:tabs>
                <w:tab w:val="left" w:pos="353"/>
              </w:tabs>
              <w:ind w:right="339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- ciągły radarowy</w:t>
            </w:r>
            <w:r w:rsidRPr="00641684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pomiar</w:t>
            </w:r>
            <w:r w:rsidRPr="0064168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poziomu</w:t>
            </w:r>
          </w:p>
          <w:p w14:paraId="4378BC1B" w14:textId="77777777" w:rsidR="00E2242A" w:rsidRPr="00641684" w:rsidRDefault="00E2242A" w:rsidP="00F12939">
            <w:pPr>
              <w:pStyle w:val="TableParagraph"/>
              <w:tabs>
                <w:tab w:val="left" w:pos="353"/>
              </w:tabs>
              <w:ind w:right="191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- ciągły uśredniony</w:t>
            </w:r>
            <w:r w:rsidRPr="00641684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pomiar</w:t>
            </w:r>
            <w:r w:rsidRPr="0064168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temperatury</w:t>
            </w:r>
          </w:p>
          <w:p w14:paraId="09D531A7" w14:textId="77777777" w:rsidR="00E2242A" w:rsidRPr="00641684" w:rsidRDefault="00E2242A" w:rsidP="00F12939">
            <w:pPr>
              <w:pStyle w:val="TableParagraph"/>
              <w:tabs>
                <w:tab w:val="left" w:pos="353"/>
              </w:tabs>
              <w:ind w:right="135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- ciągłe pomiary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ciśnienia</w:t>
            </w:r>
            <w:r w:rsidRPr="00641684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pacing w:val="-1"/>
                <w:sz w:val="20"/>
                <w:szCs w:val="20"/>
              </w:rPr>
              <w:t>sygnalizacja</w:t>
            </w:r>
            <w:r w:rsidRPr="0064168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poziomu</w:t>
            </w:r>
          </w:p>
          <w:p w14:paraId="52DE7EFA" w14:textId="77777777" w:rsidR="00E2242A" w:rsidRPr="00641684" w:rsidRDefault="00E2242A" w:rsidP="00F12939">
            <w:pPr>
              <w:pStyle w:val="TableParagraph"/>
              <w:ind w:left="68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max.</w:t>
            </w:r>
            <w:r w:rsidRPr="0064168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i min.</w:t>
            </w:r>
            <w:r w:rsidRPr="0064168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krytyczne</w:t>
            </w:r>
          </w:p>
          <w:p w14:paraId="3CBA1636" w14:textId="77777777" w:rsidR="00E2242A" w:rsidRPr="00641684" w:rsidRDefault="00E2242A" w:rsidP="00F12939">
            <w:pPr>
              <w:pStyle w:val="Default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sz w:val="20"/>
              </w:rPr>
              <w:t>- lokalny</w:t>
            </w:r>
            <w:r w:rsidRPr="00641684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pomiar</w:t>
            </w:r>
            <w:r w:rsidRPr="00641684">
              <w:rPr>
                <w:rFonts w:ascii="Arial" w:hAnsi="Arial" w:cs="Arial"/>
                <w:spacing w:val="-52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temperatury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F2E3D8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sz w:val="20"/>
              </w:rPr>
              <w:t>Dach</w:t>
            </w:r>
            <w:r w:rsidRPr="00641684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pacing w:val="-1"/>
                <w:sz w:val="20"/>
              </w:rPr>
              <w:t>pływający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1BA13A" w14:textId="77777777" w:rsidR="00E2242A" w:rsidRPr="00641684" w:rsidRDefault="00E2242A" w:rsidP="00F12939">
            <w:pPr>
              <w:pStyle w:val="TableParagraph"/>
              <w:ind w:left="67"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sz w:val="20"/>
                <w:szCs w:val="20"/>
              </w:rPr>
              <w:t>Podwójne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monitorowane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dno, taca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41684">
              <w:rPr>
                <w:rFonts w:ascii="Arial" w:hAnsi="Arial" w:cs="Arial"/>
                <w:spacing w:val="-1"/>
                <w:sz w:val="20"/>
                <w:szCs w:val="20"/>
              </w:rPr>
              <w:t>przeciwrozlewcza</w:t>
            </w:r>
            <w:proofErr w:type="spellEnd"/>
            <w:r w:rsidRPr="00641684"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  <w:szCs w:val="20"/>
              </w:rPr>
              <w:t>zabezpieczona</w:t>
            </w:r>
            <w:r w:rsidRPr="0064168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41684">
              <w:rPr>
                <w:rFonts w:ascii="Arial" w:hAnsi="Arial" w:cs="Arial"/>
                <w:sz w:val="20"/>
                <w:szCs w:val="20"/>
              </w:rPr>
              <w:t>geomembraną</w:t>
            </w:r>
            <w:proofErr w:type="spellEnd"/>
          </w:p>
          <w:p w14:paraId="6D04D3AF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sz w:val="20"/>
              </w:rPr>
              <w:t>F</w:t>
            </w:r>
            <w:r w:rsidRPr="006416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=</w:t>
            </w:r>
            <w:r w:rsidRPr="00641684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641684">
              <w:rPr>
                <w:rFonts w:ascii="Arial" w:hAnsi="Arial" w:cs="Arial"/>
                <w:sz w:val="20"/>
              </w:rPr>
              <w:t>1875m</w:t>
            </w:r>
            <w:r w:rsidRPr="0064168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E2242A" w:rsidRPr="00641684" w14:paraId="5E73DFDE" w14:textId="77777777" w:rsidTr="00F12939">
        <w:trPr>
          <w:trHeight w:val="20"/>
        </w:trPr>
        <w:tc>
          <w:tcPr>
            <w:tcW w:w="563" w:type="dxa"/>
            <w:vAlign w:val="center"/>
          </w:tcPr>
          <w:p w14:paraId="5BBF7A19" w14:textId="77777777" w:rsidR="00E2242A" w:rsidRPr="00641684" w:rsidRDefault="00E2242A" w:rsidP="00E2242A">
            <w:pPr>
              <w:pStyle w:val="Default"/>
              <w:numPr>
                <w:ilvl w:val="0"/>
                <w:numId w:val="40"/>
              </w:num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BBBEDC4" w14:textId="77777777" w:rsidR="00E2242A" w:rsidRPr="00641684" w:rsidRDefault="00E2242A" w:rsidP="00F12939">
            <w:pPr>
              <w:pStyle w:val="Default"/>
              <w:tabs>
                <w:tab w:val="left" w:pos="286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AP-1</w:t>
            </w:r>
            <w:r w:rsidRPr="00641684">
              <w:rPr>
                <w:rFonts w:ascii="Arial" w:hAnsi="Arial" w:cs="Arial"/>
                <w:bCs/>
                <w:sz w:val="20"/>
              </w:rPr>
              <w:br/>
              <w:t>AP-10</w:t>
            </w:r>
            <w:r w:rsidRPr="00641684">
              <w:rPr>
                <w:rFonts w:ascii="Arial" w:hAnsi="Arial" w:cs="Arial"/>
                <w:bCs/>
                <w:sz w:val="20"/>
              </w:rPr>
              <w:br/>
              <w:t>AP-42.1</w:t>
            </w:r>
            <w:r w:rsidRPr="00641684">
              <w:rPr>
                <w:rFonts w:ascii="Arial" w:hAnsi="Arial" w:cs="Arial"/>
                <w:bCs/>
                <w:sz w:val="20"/>
              </w:rPr>
              <w:br/>
              <w:t>AP-33.1</w:t>
            </w:r>
          </w:p>
          <w:p w14:paraId="539D6C7E" w14:textId="77777777" w:rsidR="00E2242A" w:rsidRPr="00641684" w:rsidRDefault="00E2242A" w:rsidP="00F12939">
            <w:pPr>
              <w:pStyle w:val="Default"/>
              <w:tabs>
                <w:tab w:val="left" w:pos="286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AP-33.2</w:t>
            </w:r>
          </w:p>
          <w:p w14:paraId="5957F404" w14:textId="77777777" w:rsidR="00E2242A" w:rsidRPr="00641684" w:rsidRDefault="00E2242A" w:rsidP="00F12939">
            <w:pPr>
              <w:pStyle w:val="Default"/>
              <w:tabs>
                <w:tab w:val="left" w:pos="286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AP-47</w:t>
            </w:r>
          </w:p>
          <w:p w14:paraId="1E3919EB" w14:textId="77777777" w:rsidR="00E2242A" w:rsidRPr="00641684" w:rsidRDefault="00E2242A" w:rsidP="00F12939">
            <w:pPr>
              <w:pStyle w:val="Default"/>
              <w:tabs>
                <w:tab w:val="left" w:pos="286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AP-49</w:t>
            </w:r>
          </w:p>
          <w:p w14:paraId="0FA40565" w14:textId="77777777" w:rsidR="00E2242A" w:rsidRPr="00641684" w:rsidRDefault="00E2242A" w:rsidP="00F12939">
            <w:pPr>
              <w:pStyle w:val="Default"/>
              <w:tabs>
                <w:tab w:val="left" w:pos="286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AP-50</w:t>
            </w:r>
          </w:p>
          <w:p w14:paraId="226FAFF0" w14:textId="77777777" w:rsidR="00E2242A" w:rsidRPr="00641684" w:rsidRDefault="00E2242A" w:rsidP="00F12939">
            <w:pPr>
              <w:pStyle w:val="Default"/>
              <w:tabs>
                <w:tab w:val="left" w:pos="286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AP-42.2</w:t>
            </w:r>
          </w:p>
          <w:p w14:paraId="31BD3F2A" w14:textId="77777777" w:rsidR="00E2242A" w:rsidRPr="00641684" w:rsidRDefault="00E2242A" w:rsidP="00F12939">
            <w:pPr>
              <w:pStyle w:val="Default"/>
              <w:tabs>
                <w:tab w:val="left" w:pos="286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>AP-48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F1D8" w14:textId="77777777" w:rsidR="00E2242A" w:rsidRPr="00641684" w:rsidRDefault="00E2242A" w:rsidP="00F12939">
            <w:pPr>
              <w:pStyle w:val="TableParagraph"/>
              <w:tabs>
                <w:tab w:val="left" w:pos="353"/>
              </w:tabs>
              <w:ind w:left="68" w:right="339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bCs/>
                <w:sz w:val="20"/>
                <w:szCs w:val="20"/>
              </w:rPr>
              <w:t xml:space="preserve">Zbiorniki stalowe - ciśnieniowe, w pełni hermetyczne, posadowione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41684">
              <w:rPr>
                <w:rFonts w:ascii="Arial" w:hAnsi="Arial" w:cs="Arial"/>
                <w:bCs/>
                <w:sz w:val="20"/>
                <w:szCs w:val="20"/>
              </w:rPr>
              <w:t xml:space="preserve">w szczelnych tacach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41684">
              <w:rPr>
                <w:rFonts w:ascii="Arial" w:hAnsi="Arial" w:cs="Arial"/>
                <w:bCs/>
                <w:sz w:val="20"/>
                <w:szCs w:val="20"/>
              </w:rPr>
              <w:t xml:space="preserve">z ciągłym monitoringiem ciśnienia i temperatury, wyposażone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41684">
              <w:rPr>
                <w:rFonts w:ascii="Arial" w:hAnsi="Arial" w:cs="Arial"/>
                <w:bCs/>
                <w:sz w:val="20"/>
                <w:szCs w:val="20"/>
              </w:rPr>
              <w:t>w automatyczny układ pomiarowy ilości cieczy w zbiornikach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BF2B" w14:textId="77777777" w:rsidR="00E2242A" w:rsidRPr="00641684" w:rsidRDefault="00E2242A" w:rsidP="00F12939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641684">
              <w:rPr>
                <w:rFonts w:ascii="Arial" w:hAnsi="Arial" w:cs="Arial"/>
                <w:bCs/>
                <w:sz w:val="20"/>
              </w:rPr>
              <w:t xml:space="preserve">Zbiorniki stalowe - ciśnieniowe, </w:t>
            </w:r>
            <w:r w:rsidRPr="00641684">
              <w:rPr>
                <w:rFonts w:ascii="Arial" w:hAnsi="Arial" w:cs="Arial"/>
                <w:bCs/>
                <w:sz w:val="20"/>
              </w:rPr>
              <w:br/>
              <w:t>w pełni hermetyczne, posadowione</w:t>
            </w:r>
            <w:r>
              <w:rPr>
                <w:rFonts w:ascii="Arial" w:hAnsi="Arial" w:cs="Arial"/>
                <w:bCs/>
                <w:sz w:val="20"/>
              </w:rPr>
              <w:br/>
            </w:r>
            <w:r w:rsidRPr="00641684">
              <w:rPr>
                <w:rFonts w:ascii="Arial" w:hAnsi="Arial" w:cs="Arial"/>
                <w:bCs/>
                <w:sz w:val="20"/>
              </w:rPr>
              <w:t xml:space="preserve"> w szczelnych tacach z ciągłym monitoringiem ciśnienia</w:t>
            </w:r>
            <w:r>
              <w:rPr>
                <w:rFonts w:ascii="Arial" w:hAnsi="Arial" w:cs="Arial"/>
                <w:bCs/>
                <w:sz w:val="20"/>
              </w:rPr>
              <w:br/>
            </w:r>
            <w:r w:rsidRPr="00641684">
              <w:rPr>
                <w:rFonts w:ascii="Arial" w:hAnsi="Arial" w:cs="Arial"/>
                <w:bCs/>
                <w:sz w:val="20"/>
              </w:rPr>
              <w:t xml:space="preserve"> i temperatury, wyposażone </w:t>
            </w:r>
            <w:r>
              <w:rPr>
                <w:rFonts w:ascii="Arial" w:hAnsi="Arial" w:cs="Arial"/>
                <w:bCs/>
                <w:sz w:val="20"/>
              </w:rPr>
              <w:br/>
            </w:r>
            <w:r w:rsidRPr="00641684">
              <w:rPr>
                <w:rFonts w:ascii="Arial" w:hAnsi="Arial" w:cs="Arial"/>
                <w:bCs/>
                <w:sz w:val="20"/>
              </w:rPr>
              <w:t xml:space="preserve">w automatyczny układ pomiarowy ilości cieczy </w:t>
            </w:r>
            <w:r>
              <w:rPr>
                <w:rFonts w:ascii="Arial" w:hAnsi="Arial" w:cs="Arial"/>
                <w:bCs/>
                <w:sz w:val="20"/>
              </w:rPr>
              <w:br/>
            </w:r>
            <w:r w:rsidRPr="00641684">
              <w:rPr>
                <w:rFonts w:ascii="Arial" w:hAnsi="Arial" w:cs="Arial"/>
                <w:bCs/>
                <w:sz w:val="20"/>
              </w:rPr>
              <w:t>w zbiornikach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3FA" w14:textId="77777777" w:rsidR="00E2242A" w:rsidRPr="00641684" w:rsidRDefault="00E2242A" w:rsidP="00F12939">
            <w:pPr>
              <w:pStyle w:val="TableParagraph"/>
              <w:ind w:left="67"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684">
              <w:rPr>
                <w:rFonts w:ascii="Arial" w:hAnsi="Arial" w:cs="Arial"/>
                <w:bCs/>
                <w:sz w:val="20"/>
                <w:szCs w:val="20"/>
              </w:rPr>
              <w:t>Zbiorniki stalowe - ciśnieniowe, w pełni hermetyczne, posadowione</w:t>
            </w:r>
            <w:r w:rsidRPr="00641684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w szczelnych tacach z ciągłym monitoringiem ciśnienia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41684">
              <w:rPr>
                <w:rFonts w:ascii="Arial" w:hAnsi="Arial" w:cs="Arial"/>
                <w:bCs/>
                <w:sz w:val="20"/>
                <w:szCs w:val="20"/>
              </w:rPr>
              <w:t xml:space="preserve"> i temperatury, wyposażone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41684">
              <w:rPr>
                <w:rFonts w:ascii="Arial" w:hAnsi="Arial" w:cs="Arial"/>
                <w:bCs/>
                <w:sz w:val="20"/>
                <w:szCs w:val="20"/>
              </w:rPr>
              <w:t xml:space="preserve"> w automatyczny układ pomiarowy ilości cieczy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641684">
              <w:rPr>
                <w:rFonts w:ascii="Arial" w:hAnsi="Arial" w:cs="Arial"/>
                <w:bCs/>
                <w:sz w:val="20"/>
                <w:szCs w:val="20"/>
              </w:rPr>
              <w:t>w zbiornikach</w:t>
            </w:r>
          </w:p>
        </w:tc>
      </w:tr>
    </w:tbl>
    <w:p w14:paraId="1E601D85" w14:textId="77777777" w:rsidR="00E2242A" w:rsidRPr="007E2345" w:rsidRDefault="00E2242A" w:rsidP="00AA6DD2">
      <w:pPr>
        <w:pStyle w:val="Podtytu"/>
      </w:pPr>
      <w:r w:rsidRPr="007E2345">
        <w:t>I.</w:t>
      </w:r>
      <w:r>
        <w:t>4</w:t>
      </w:r>
      <w:r w:rsidRPr="007E2345">
        <w:t xml:space="preserve"> </w:t>
      </w:r>
      <w:r>
        <w:t>Uchylam pkt.II.1</w:t>
      </w:r>
    </w:p>
    <w:p w14:paraId="685930EF" w14:textId="77777777" w:rsidR="00E2242A" w:rsidRPr="007E2345" w:rsidRDefault="00E2242A" w:rsidP="00AA6DD2">
      <w:pPr>
        <w:pStyle w:val="Podtytu"/>
      </w:pPr>
      <w:r w:rsidRPr="007E2345">
        <w:t>I.</w:t>
      </w:r>
      <w:r>
        <w:t>5</w:t>
      </w:r>
      <w:r w:rsidRPr="007E2345">
        <w:t xml:space="preserve"> </w:t>
      </w:r>
      <w:r>
        <w:t>Uchylam pkt.V.6.3</w:t>
      </w:r>
    </w:p>
    <w:p w14:paraId="40B734D0" w14:textId="77777777" w:rsidR="00E2242A" w:rsidRPr="007E2345" w:rsidRDefault="00E2242A" w:rsidP="00E2242A">
      <w:pPr>
        <w:pStyle w:val="Tekstpodstawowy2"/>
        <w:spacing w:before="360" w:line="276" w:lineRule="auto"/>
        <w:jc w:val="both"/>
        <w:rPr>
          <w:rFonts w:ascii="Arial" w:hAnsi="Arial" w:cs="Arial"/>
          <w:b/>
          <w:u w:val="single"/>
        </w:rPr>
      </w:pPr>
      <w:r w:rsidRPr="007E2345">
        <w:rPr>
          <w:rFonts w:ascii="Arial" w:hAnsi="Arial" w:cs="Arial"/>
          <w:b/>
          <w:u w:val="single"/>
        </w:rPr>
        <w:t>II. Pozostałe warunki decyzji pozostają bez zmian.</w:t>
      </w:r>
    </w:p>
    <w:p w14:paraId="4F71F04B" w14:textId="77777777" w:rsidR="00E2242A" w:rsidRPr="00641684" w:rsidRDefault="00E2242A" w:rsidP="00AA6DD2">
      <w:pPr>
        <w:pStyle w:val="Nagwek2"/>
      </w:pPr>
      <w:r w:rsidRPr="00641684">
        <w:t>Uzasadnienie</w:t>
      </w:r>
    </w:p>
    <w:p w14:paraId="611C5A31" w14:textId="77777777" w:rsidR="00E2242A" w:rsidRPr="00641684" w:rsidRDefault="00E2242A" w:rsidP="00E2242A">
      <w:pPr>
        <w:pStyle w:val="Tekstpodstawowy"/>
        <w:spacing w:before="120" w:line="276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A071A5">
        <w:rPr>
          <w:rFonts w:ascii="Arial" w:hAnsi="Arial"/>
        </w:rPr>
        <w:tab/>
      </w:r>
      <w:r w:rsidRPr="00A071A5">
        <w:rPr>
          <w:rFonts w:ascii="Arial" w:hAnsi="Arial"/>
        </w:rPr>
        <w:tab/>
      </w:r>
      <w:r w:rsidRPr="00A071A5">
        <w:rPr>
          <w:rFonts w:ascii="Arial" w:hAnsi="Arial" w:cs="Arial"/>
          <w:bCs/>
          <w:lang w:eastAsia="en-US"/>
        </w:rPr>
        <w:t xml:space="preserve">ORLEN Południe </w:t>
      </w:r>
      <w:r>
        <w:rPr>
          <w:rFonts w:ascii="Arial" w:hAnsi="Arial" w:cs="Arial"/>
          <w:bCs/>
          <w:lang w:eastAsia="en-US"/>
        </w:rPr>
        <w:t>SA,</w:t>
      </w:r>
      <w:r w:rsidRPr="00A071A5">
        <w:rPr>
          <w:rFonts w:ascii="Arial" w:hAnsi="Arial"/>
        </w:rPr>
        <w:t xml:space="preserve"> ul. Fabryczna 22, 32-540 Trzebinia</w:t>
      </w:r>
      <w:r>
        <w:rPr>
          <w:rFonts w:ascii="Arial" w:hAnsi="Arial"/>
        </w:rPr>
        <w:t>,</w:t>
      </w:r>
      <w:r w:rsidRPr="00A071A5">
        <w:rPr>
          <w:rFonts w:ascii="Arial" w:hAnsi="Arial"/>
        </w:rPr>
        <w:t xml:space="preserve"> wnioskiem </w:t>
      </w:r>
      <w:r>
        <w:rPr>
          <w:rFonts w:ascii="Arial" w:hAnsi="Arial"/>
        </w:rPr>
        <w:br/>
      </w:r>
      <w:r w:rsidRPr="00A071A5">
        <w:rPr>
          <w:rFonts w:ascii="Arial" w:hAnsi="Arial"/>
        </w:rPr>
        <w:t xml:space="preserve">z dnia 20.09.2022r. (data wpływu: 28.09.2022.), znak: 135/WO/OPD/2022 </w:t>
      </w:r>
      <w:r w:rsidRPr="00A071A5">
        <w:rPr>
          <w:rFonts w:ascii="Arial" w:hAnsi="Arial"/>
        </w:rPr>
        <w:br/>
        <w:t xml:space="preserve">wystąpiła o zmianę decyzji Wojewody Podkarpackiego </w:t>
      </w:r>
      <w:r w:rsidRPr="009A3DDB">
        <w:rPr>
          <w:rFonts w:ascii="Arial" w:hAnsi="Arial" w:cs="Arial"/>
        </w:rPr>
        <w:t>z dnia 17.07.2007r. znak:</w:t>
      </w:r>
      <w:r w:rsidRPr="009A3DDB">
        <w:rPr>
          <w:rFonts w:ascii="Arial" w:hAnsi="Arial" w:cs="Arial"/>
        </w:rPr>
        <w:br/>
      </w:r>
      <w:r w:rsidRPr="009A3DDB">
        <w:rPr>
          <w:rFonts w:ascii="Arial" w:hAnsi="Arial" w:cs="Arial"/>
          <w:lang w:eastAsia="en-US"/>
        </w:rPr>
        <w:t>ŚR.IV-6618-13/2/07, zmienion</w:t>
      </w:r>
      <w:r>
        <w:rPr>
          <w:rFonts w:ascii="Arial" w:hAnsi="Arial" w:cs="Arial"/>
          <w:lang w:eastAsia="en-US"/>
        </w:rPr>
        <w:t>ej</w:t>
      </w:r>
      <w:r w:rsidRPr="009A3DDB">
        <w:rPr>
          <w:rFonts w:ascii="Arial" w:hAnsi="Arial" w:cs="Arial"/>
          <w:lang w:eastAsia="en-US"/>
        </w:rPr>
        <w:t xml:space="preserve"> decyzjami Marszałka Województwa Podkarpackiego z dnia 15.10.2013r. znak:</w:t>
      </w:r>
      <w:r w:rsidRPr="009A3DDB">
        <w:rPr>
          <w:rFonts w:ascii="Arial" w:hAnsi="Arial" w:cs="Arial"/>
        </w:rPr>
        <w:t xml:space="preserve"> OS-I.7222.19.12.2013.EK</w:t>
      </w:r>
      <w:r>
        <w:rPr>
          <w:rFonts w:ascii="Arial" w:hAnsi="Arial" w:cs="Arial"/>
        </w:rPr>
        <w:t>,</w:t>
      </w:r>
      <w:r w:rsidRPr="009A3DDB">
        <w:rPr>
          <w:rFonts w:ascii="Arial" w:hAnsi="Arial" w:cs="Arial"/>
        </w:rPr>
        <w:t xml:space="preserve"> z dnia 28.11.2014r. znak: </w:t>
      </w:r>
      <w:r>
        <w:rPr>
          <w:rFonts w:ascii="Arial" w:hAnsi="Arial" w:cs="Arial"/>
        </w:rPr>
        <w:br/>
      </w:r>
      <w:r w:rsidRPr="009A3DDB">
        <w:rPr>
          <w:rFonts w:ascii="Arial" w:hAnsi="Arial" w:cs="Arial"/>
        </w:rPr>
        <w:t xml:space="preserve">OS-I.7222.32.13.2014.EK, z dnia 30.03.2015r. znak: OS-I.7222.6.6.2015.EK, z dnia 30.10.2015r. znak: OS-I.7222.6.19.2015.EK oraz z dnia 23.10.2020r. znak: </w:t>
      </w:r>
      <w:r>
        <w:rPr>
          <w:rFonts w:ascii="Arial" w:hAnsi="Arial" w:cs="Arial"/>
        </w:rPr>
        <w:br/>
      </w:r>
      <w:r w:rsidRPr="009A3DDB">
        <w:rPr>
          <w:rFonts w:ascii="Arial" w:hAnsi="Arial" w:cs="Arial"/>
        </w:rPr>
        <w:t>OS-I.7222.20.29.2020.MF, udzielając</w:t>
      </w:r>
      <w:r>
        <w:rPr>
          <w:rFonts w:ascii="Arial" w:hAnsi="Arial" w:cs="Arial"/>
        </w:rPr>
        <w:t>ej</w:t>
      </w:r>
      <w:r w:rsidRPr="009A3DDB">
        <w:rPr>
          <w:rFonts w:ascii="Arial" w:hAnsi="Arial" w:cs="Arial"/>
        </w:rPr>
        <w:t xml:space="preserve"> pozwolenia zintegrowanego dla Instalacji do </w:t>
      </w:r>
      <w:r w:rsidRPr="00641684">
        <w:rPr>
          <w:rFonts w:ascii="Arial" w:hAnsi="Arial" w:cs="Arial"/>
          <w:color w:val="000000" w:themeColor="text1"/>
        </w:rPr>
        <w:t xml:space="preserve">Produkcji </w:t>
      </w:r>
      <w:r>
        <w:rPr>
          <w:rFonts w:ascii="Arial" w:hAnsi="Arial" w:cs="Arial"/>
          <w:color w:val="000000" w:themeColor="text1"/>
        </w:rPr>
        <w:t>R</w:t>
      </w:r>
      <w:r w:rsidRPr="00641684">
        <w:rPr>
          <w:rFonts w:ascii="Arial" w:hAnsi="Arial" w:cs="Arial"/>
          <w:color w:val="000000" w:themeColor="text1"/>
        </w:rPr>
        <w:t>ozpuszczalników zlokalizowanej w zakładzie w Jedliczu.</w:t>
      </w:r>
    </w:p>
    <w:p w14:paraId="17BCE7B0" w14:textId="77777777" w:rsidR="00E2242A" w:rsidRPr="00641684" w:rsidRDefault="00E2242A" w:rsidP="00E2242A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641684">
        <w:rPr>
          <w:rFonts w:ascii="Arial" w:hAnsi="Arial" w:cs="Arial"/>
          <w:color w:val="000000" w:themeColor="text1"/>
        </w:rPr>
        <w:tab/>
        <w:t xml:space="preserve">Zgodnie z art. 209 ust.1 ustawy z dnia 27 kwietnia 2001 r. Prawo ochrony środowiska wersja elektroniczna wniosku została przesłana do Ministra Środowiska przy piśmie z dnia 30 września 2022r., znak: </w:t>
      </w:r>
      <w:bookmarkStart w:id="3" w:name="_Hlk73084631"/>
      <w:r w:rsidRPr="00641684">
        <w:rPr>
          <w:rFonts w:ascii="Arial" w:hAnsi="Arial" w:cs="Arial"/>
          <w:color w:val="000000" w:themeColor="text1"/>
        </w:rPr>
        <w:t xml:space="preserve">OS-I.7222.13.38.2022.ES </w:t>
      </w:r>
      <w:bookmarkEnd w:id="3"/>
      <w:r w:rsidRPr="00641684">
        <w:rPr>
          <w:rFonts w:ascii="Arial" w:hAnsi="Arial" w:cs="Arial"/>
          <w:color w:val="000000" w:themeColor="text1"/>
        </w:rPr>
        <w:t xml:space="preserve">celem </w:t>
      </w:r>
      <w:r w:rsidRPr="00641684">
        <w:rPr>
          <w:rFonts w:ascii="Arial" w:hAnsi="Arial" w:cs="Arial"/>
          <w:color w:val="000000" w:themeColor="text1"/>
        </w:rPr>
        <w:lastRenderedPageBreak/>
        <w:t xml:space="preserve">rejestracji. Informacja o przedmiotowym wniosku umieszczona została </w:t>
      </w:r>
      <w:r w:rsidRPr="00641684">
        <w:rPr>
          <w:rFonts w:ascii="Arial" w:hAnsi="Arial" w:cs="Arial"/>
          <w:color w:val="000000" w:themeColor="text1"/>
        </w:rPr>
        <w:br/>
        <w:t xml:space="preserve">w publicznie dostępnym wykazie danych o dokumentach zawierających informacje </w:t>
      </w:r>
      <w:r w:rsidRPr="00641684">
        <w:rPr>
          <w:rFonts w:ascii="Arial" w:hAnsi="Arial" w:cs="Arial"/>
          <w:color w:val="000000" w:themeColor="text1"/>
        </w:rPr>
        <w:br/>
        <w:t>o środowisku i jego ochronie pod numerem 621/2022.</w:t>
      </w:r>
    </w:p>
    <w:p w14:paraId="45111544" w14:textId="77777777" w:rsidR="00E2242A" w:rsidRPr="00641684" w:rsidRDefault="00E2242A" w:rsidP="00E2242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641684">
        <w:rPr>
          <w:rFonts w:ascii="Arial" w:hAnsi="Arial" w:cs="Arial"/>
          <w:color w:val="000000" w:themeColor="text1"/>
        </w:rPr>
        <w:t>Rozpatrując wniosek oraz całość akt w sprawie ustaliłem, co następuje.</w:t>
      </w:r>
    </w:p>
    <w:p w14:paraId="3B69B2BC" w14:textId="77777777" w:rsidR="00E2242A" w:rsidRPr="002B4EE8" w:rsidRDefault="00E2242A" w:rsidP="00E2242A">
      <w:pPr>
        <w:spacing w:line="276" w:lineRule="auto"/>
        <w:ind w:firstLine="708"/>
        <w:jc w:val="both"/>
        <w:rPr>
          <w:rFonts w:ascii="Arial" w:hAnsi="Arial" w:cs="Arial"/>
        </w:rPr>
      </w:pPr>
      <w:r w:rsidRPr="002B4EE8">
        <w:rPr>
          <w:rStyle w:val="markedcontent"/>
          <w:rFonts w:ascii="Arial" w:hAnsi="Arial" w:cs="Arial"/>
        </w:rPr>
        <w:t>Spółka eksploatuje instalację do wytwarzania, przy zastosowaniu procesów</w:t>
      </w:r>
      <w:r w:rsidRPr="002B4EE8">
        <w:rPr>
          <w:sz w:val="20"/>
          <w:szCs w:val="20"/>
        </w:rPr>
        <w:br/>
      </w:r>
      <w:r w:rsidRPr="002B4EE8">
        <w:rPr>
          <w:rStyle w:val="markedcontent"/>
          <w:rFonts w:ascii="Arial" w:hAnsi="Arial" w:cs="Arial"/>
        </w:rPr>
        <w:t xml:space="preserve">chemicznych podstawowych produktów lub półproduktów chemii organicznej </w:t>
      </w:r>
      <w:r>
        <w:rPr>
          <w:rStyle w:val="markedcontent"/>
          <w:rFonts w:ascii="Arial" w:hAnsi="Arial" w:cs="Arial"/>
        </w:rPr>
        <w:br/>
      </w:r>
      <w:r w:rsidRPr="002B4EE8">
        <w:rPr>
          <w:rStyle w:val="markedcontent"/>
          <w:rFonts w:ascii="Arial" w:hAnsi="Arial" w:cs="Arial"/>
        </w:rPr>
        <w:t>tj.</w:t>
      </w:r>
      <w:r>
        <w:rPr>
          <w:rStyle w:val="markedcontent"/>
          <w:rFonts w:ascii="Arial" w:hAnsi="Arial" w:cs="Arial"/>
        </w:rPr>
        <w:t xml:space="preserve"> </w:t>
      </w:r>
      <w:r w:rsidRPr="002B4EE8">
        <w:rPr>
          <w:rStyle w:val="markedcontent"/>
          <w:rFonts w:ascii="Arial" w:hAnsi="Arial" w:cs="Arial"/>
        </w:rPr>
        <w:t>instalację do produkcji rozpuszczalników kwalifikowaną na podstawie § 2 ust. 1.pkt.</w:t>
      </w:r>
      <w:r w:rsidRPr="002B4EE8">
        <w:rPr>
          <w:sz w:val="20"/>
          <w:szCs w:val="20"/>
        </w:rPr>
        <w:br/>
      </w:r>
      <w:r w:rsidRPr="002B4EE8">
        <w:rPr>
          <w:rStyle w:val="markedcontent"/>
          <w:rFonts w:ascii="Arial" w:hAnsi="Arial" w:cs="Arial"/>
        </w:rPr>
        <w:t>1 a rozporządzenia Rady Ministrów z dnia 9 listopada 2010 r. w sprawie</w:t>
      </w:r>
      <w:r w:rsidRPr="002B4EE8">
        <w:rPr>
          <w:sz w:val="20"/>
          <w:szCs w:val="20"/>
        </w:rPr>
        <w:br/>
      </w:r>
      <w:r w:rsidRPr="002B4EE8">
        <w:rPr>
          <w:rStyle w:val="markedcontent"/>
          <w:rFonts w:ascii="Arial" w:hAnsi="Arial" w:cs="Arial"/>
        </w:rPr>
        <w:t>przedsięwzięć mogących znacząco oddziaływać na środowisko (Dz. U. Nr 213 poz.</w:t>
      </w:r>
      <w:r w:rsidRPr="002B4EE8">
        <w:rPr>
          <w:sz w:val="20"/>
          <w:szCs w:val="20"/>
        </w:rPr>
        <w:br/>
      </w:r>
      <w:r w:rsidRPr="002B4EE8">
        <w:rPr>
          <w:rStyle w:val="markedcontent"/>
          <w:rFonts w:ascii="Arial" w:hAnsi="Arial" w:cs="Arial"/>
        </w:rPr>
        <w:t>1397), jako instalacja mogąca zawsze znacząco oddziaływać na środowisko,</w:t>
      </w:r>
      <w:r w:rsidRPr="002B4EE8">
        <w:rPr>
          <w:sz w:val="20"/>
          <w:szCs w:val="20"/>
        </w:rPr>
        <w:br/>
      </w:r>
      <w:r w:rsidRPr="002B4EE8">
        <w:rPr>
          <w:rStyle w:val="markedcontent"/>
          <w:rFonts w:ascii="Arial" w:hAnsi="Arial" w:cs="Arial"/>
        </w:rPr>
        <w:t>w rozumieniu ustawy z dnia 3 października 2008 r. o udostępnianiu informacji</w:t>
      </w:r>
      <w:r w:rsidRPr="002B4EE8">
        <w:rPr>
          <w:sz w:val="20"/>
          <w:szCs w:val="20"/>
        </w:rPr>
        <w:br/>
      </w:r>
      <w:r w:rsidRPr="002B4EE8">
        <w:rPr>
          <w:rStyle w:val="markedcontent"/>
          <w:rFonts w:ascii="Arial" w:hAnsi="Arial" w:cs="Arial"/>
        </w:rPr>
        <w:t>o środowisku i jego ochronie, udziale społeczeństwa w ochronie środowiska oraz</w:t>
      </w:r>
      <w:r w:rsidRPr="002B4EE8">
        <w:rPr>
          <w:sz w:val="20"/>
          <w:szCs w:val="20"/>
        </w:rPr>
        <w:br/>
      </w:r>
      <w:r w:rsidRPr="002B4EE8">
        <w:rPr>
          <w:rStyle w:val="markedcontent"/>
          <w:rFonts w:ascii="Arial" w:hAnsi="Arial" w:cs="Arial"/>
        </w:rPr>
        <w:t>o ocenach oddziaływania na środowisko, zgodnie z art. 183 w związku z art. 378</w:t>
      </w:r>
      <w:r w:rsidRPr="002B4EE8">
        <w:rPr>
          <w:sz w:val="20"/>
          <w:szCs w:val="20"/>
        </w:rPr>
        <w:br/>
      </w:r>
      <w:r w:rsidRPr="002B4EE8">
        <w:rPr>
          <w:rStyle w:val="markedcontent"/>
          <w:rFonts w:ascii="Arial" w:hAnsi="Arial" w:cs="Arial"/>
        </w:rPr>
        <w:t>ust. 2 a pkt. 1 ustawy Prawo ochrony środowiska, organem właściwym do zmiany</w:t>
      </w:r>
      <w:r w:rsidRPr="002B4EE8">
        <w:rPr>
          <w:sz w:val="20"/>
          <w:szCs w:val="20"/>
        </w:rPr>
        <w:br/>
      </w:r>
      <w:r w:rsidRPr="002B4EE8">
        <w:rPr>
          <w:rStyle w:val="markedcontent"/>
          <w:rFonts w:ascii="Arial" w:hAnsi="Arial" w:cs="Arial"/>
        </w:rPr>
        <w:t>pozwolenia jest marszałek województwa.</w:t>
      </w:r>
    </w:p>
    <w:p w14:paraId="60FAB8C0" w14:textId="77777777" w:rsidR="00E2242A" w:rsidRDefault="00E2242A" w:rsidP="00E2242A">
      <w:pPr>
        <w:spacing w:before="120" w:after="120" w:line="276" w:lineRule="auto"/>
        <w:ind w:firstLine="708"/>
        <w:jc w:val="both"/>
        <w:rPr>
          <w:rFonts w:ascii="Arial" w:hAnsi="Arial" w:cs="Arial"/>
        </w:rPr>
      </w:pPr>
      <w:r w:rsidRPr="002C214A">
        <w:rPr>
          <w:rFonts w:ascii="Arial" w:hAnsi="Arial" w:cs="Arial"/>
        </w:rPr>
        <w:t xml:space="preserve">Wniosek przedłożony został w odpowiedzi na wezwanie Marszałka Województwa Podkarpackiego z dnia 5.07.2022r. znak: </w:t>
      </w:r>
      <w:r w:rsidRPr="002C214A">
        <w:rPr>
          <w:rFonts w:ascii="Arial" w:hAnsi="Arial" w:cs="Arial"/>
          <w:bCs/>
        </w:rPr>
        <w:t>OS-I.7222.13.21.2022.ES</w:t>
      </w:r>
      <w:r w:rsidRPr="002C2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2C214A">
        <w:rPr>
          <w:rFonts w:ascii="Arial" w:hAnsi="Arial" w:cs="Arial"/>
        </w:rPr>
        <w:t>w związku z zakończonym przeglądem pozwolenia zintegrowanego</w:t>
      </w:r>
      <w:r>
        <w:rPr>
          <w:rFonts w:ascii="Arial" w:hAnsi="Arial" w:cs="Arial"/>
        </w:rPr>
        <w:t xml:space="preserve">, w trakcie którego ustalono, iż zapisy pozwolenia wymagają zaktualizowania </w:t>
      </w:r>
      <w:r w:rsidRPr="0072040C">
        <w:rPr>
          <w:rFonts w:ascii="Arial" w:hAnsi="Arial" w:cs="Arial"/>
        </w:rPr>
        <w:t>części opisowej pozwolenia</w:t>
      </w:r>
      <w:r>
        <w:rPr>
          <w:rFonts w:ascii="Arial" w:hAnsi="Arial" w:cs="Arial"/>
        </w:rPr>
        <w:t xml:space="preserve"> oraz warunków emisji zanieczyszczeń do powietrza.</w:t>
      </w:r>
    </w:p>
    <w:p w14:paraId="0D8E9185" w14:textId="77777777" w:rsidR="00E2242A" w:rsidRDefault="00E2242A" w:rsidP="00E2242A">
      <w:pPr>
        <w:spacing w:before="120" w:after="120" w:line="276" w:lineRule="auto"/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C214A">
        <w:rPr>
          <w:rFonts w:ascii="Arial" w:hAnsi="Arial" w:cs="Arial"/>
        </w:rPr>
        <w:t>Po szczegółowym zapoznaniu się z przedłożoną dokumentacją, uznano, że spełnia on</w:t>
      </w:r>
      <w:r>
        <w:rPr>
          <w:rFonts w:ascii="Arial" w:hAnsi="Arial" w:cs="Arial"/>
        </w:rPr>
        <w:t xml:space="preserve">a </w:t>
      </w:r>
      <w:r w:rsidRPr="002C214A">
        <w:rPr>
          <w:rFonts w:ascii="Arial" w:hAnsi="Arial" w:cs="Arial"/>
        </w:rPr>
        <w:t>wymogi art. 208 ust. 4 ustawy Prawo ochrony środowi</w:t>
      </w:r>
      <w:r>
        <w:rPr>
          <w:rFonts w:ascii="Arial" w:hAnsi="Arial" w:cs="Arial"/>
        </w:rPr>
        <w:t xml:space="preserve">ska. Zgodnie </w:t>
      </w:r>
      <w:r>
        <w:rPr>
          <w:rFonts w:ascii="Arial" w:hAnsi="Arial" w:cs="Arial"/>
        </w:rPr>
        <w:br/>
        <w:t xml:space="preserve">z wnioskiem dokonano zmian w obowiązującym pozwoleniu zintegrowanym w pkt. </w:t>
      </w:r>
      <w:r w:rsidRPr="0072040C">
        <w:rPr>
          <w:rFonts w:ascii="Arial" w:hAnsi="Arial" w:cs="Arial"/>
          <w:b/>
          <w:bCs/>
        </w:rPr>
        <w:t>I.2 i I.3</w:t>
      </w:r>
      <w:r>
        <w:rPr>
          <w:rFonts w:ascii="Arial" w:hAnsi="Arial" w:cs="Arial"/>
        </w:rPr>
        <w:t xml:space="preserve"> dotyczących nazewnictwa magazynowanych surowców i gotowych produktów, uwzględnieniu dodatkowego zbiornika magazynowego T-10 w parku zbiorników magazynowych. W zakresie emisji do </w:t>
      </w:r>
      <w:r w:rsidRPr="001277C4">
        <w:rPr>
          <w:rFonts w:ascii="Arial" w:hAnsi="Arial" w:cs="Arial"/>
        </w:rPr>
        <w:t xml:space="preserve">powietrza uchylono punkt </w:t>
      </w:r>
      <w:r w:rsidRPr="001277C4">
        <w:rPr>
          <w:rFonts w:ascii="Arial" w:hAnsi="Arial" w:cs="Arial"/>
          <w:b/>
          <w:bCs/>
        </w:rPr>
        <w:t>II. 1</w:t>
      </w:r>
      <w:r w:rsidRPr="001277C4">
        <w:rPr>
          <w:rFonts w:ascii="Arial" w:hAnsi="Arial" w:cs="Arial"/>
        </w:rPr>
        <w:t xml:space="preserve"> określający d</w:t>
      </w:r>
      <w:r w:rsidRPr="001277C4">
        <w:rPr>
          <w:rStyle w:val="markedcontent"/>
          <w:rFonts w:ascii="Arial" w:hAnsi="Arial" w:cs="Arial"/>
        </w:rPr>
        <w:t>opuszczalną wielkość emisji gazów i pyłów wprowadzanych do powietrza</w:t>
      </w:r>
      <w:r>
        <w:rPr>
          <w:rStyle w:val="markedcontent"/>
          <w:rFonts w:ascii="Arial" w:hAnsi="Arial" w:cs="Arial"/>
        </w:rPr>
        <w:t xml:space="preserve">, gdyż </w:t>
      </w:r>
      <w:r>
        <w:rPr>
          <w:rFonts w:ascii="Arial" w:hAnsi="Arial" w:cs="Arial"/>
        </w:rPr>
        <w:t>nie występuje emisja zanieczyszczeń do powietrza atmosferycznego z procesów prowadzonych na instalacji do produkcji rozpuszczalników. Zbiorniki magazynowe wykonane są jako stalowo – ciśnieniowe, podłączone do układu hermetyzacji posadowione w szczelnych tacach z ciągłym monitoringiem temperatury i ciśnienia. Opary z układu hermetyzacji odprowadzane są do rurociągu zrzutowego skierowanego na pochodnię ujęta w odrębnym pozwoleniu zintegrowanym.</w:t>
      </w:r>
    </w:p>
    <w:p w14:paraId="317140C8" w14:textId="77777777" w:rsidR="00E2242A" w:rsidRPr="00EE280F" w:rsidRDefault="00E2242A" w:rsidP="00E2242A">
      <w:pPr>
        <w:spacing w:before="120" w:line="276" w:lineRule="auto"/>
        <w:ind w:firstLine="708"/>
        <w:jc w:val="both"/>
        <w:rPr>
          <w:rFonts w:ascii="Arial" w:hAnsi="Arial" w:cs="Arial"/>
        </w:rPr>
      </w:pPr>
      <w:r w:rsidRPr="00EE280F">
        <w:rPr>
          <w:rFonts w:ascii="Arial" w:hAnsi="Arial" w:cs="Arial"/>
        </w:rPr>
        <w:t xml:space="preserve">Ponadto Spółka zawnioskowała o usunięcie obowiązku monitoringowego jakości ścieków przemysłowych. ORLEN Południe SA posiada własną kanalizację ogólnospławną zakończoną oczyszczalnią ścieków. Ścieki pochodzące z instalacji do produkcji rozpuszczalników w całości poprzez siec kanalizacji ogólnospławnej kierowane są na instalację oczyszczalni ścieków, objętą odrębnym pozwoleniem zintegrowanym. Wspomniane pozwolenie zintegrowane określa dopuszczalne stężenia zanieczyszczeń w ściekach odprowadzanych z instalacji do środowiska oraz zakres i częstotliwość prowadzonego monitoringu. Mając powyższe na uwadze </w:t>
      </w:r>
      <w:r w:rsidRPr="00EE280F">
        <w:rPr>
          <w:rFonts w:ascii="Arial" w:hAnsi="Arial" w:cs="Arial"/>
        </w:rPr>
        <w:lastRenderedPageBreak/>
        <w:t xml:space="preserve">uwzględniono żądani strony i usunięto zapisy dotyczące </w:t>
      </w:r>
      <w:r>
        <w:rPr>
          <w:rFonts w:ascii="Arial" w:hAnsi="Arial" w:cs="Arial"/>
        </w:rPr>
        <w:t>obowiązku</w:t>
      </w:r>
      <w:r w:rsidRPr="00EE280F">
        <w:rPr>
          <w:rFonts w:ascii="Arial" w:hAnsi="Arial" w:cs="Arial"/>
        </w:rPr>
        <w:t xml:space="preserve"> monitoringu jak</w:t>
      </w:r>
      <w:r>
        <w:rPr>
          <w:rFonts w:ascii="Arial" w:hAnsi="Arial" w:cs="Arial"/>
        </w:rPr>
        <w:t>oś</w:t>
      </w:r>
      <w:r w:rsidRPr="00EE280F">
        <w:rPr>
          <w:rFonts w:ascii="Arial" w:hAnsi="Arial" w:cs="Arial"/>
        </w:rPr>
        <w:t>ci ścieków powstający</w:t>
      </w:r>
      <w:r>
        <w:rPr>
          <w:rFonts w:ascii="Arial" w:hAnsi="Arial" w:cs="Arial"/>
        </w:rPr>
        <w:t>ch</w:t>
      </w:r>
      <w:r w:rsidRPr="00EE280F">
        <w:rPr>
          <w:rFonts w:ascii="Arial" w:hAnsi="Arial" w:cs="Arial"/>
        </w:rPr>
        <w:t xml:space="preserve"> na instalacji do produkcji rozpuszczalników. </w:t>
      </w:r>
    </w:p>
    <w:p w14:paraId="60CF0B9A" w14:textId="77777777" w:rsidR="00E2242A" w:rsidRPr="001277C4" w:rsidRDefault="00E2242A" w:rsidP="00E2242A">
      <w:pPr>
        <w:spacing w:before="120" w:line="276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1277C4">
        <w:rPr>
          <w:rFonts w:ascii="Arial" w:hAnsi="Arial" w:cs="Arial"/>
        </w:rPr>
        <w:t xml:space="preserve">Wnioskowane przez Spółkę zmiany przedmiotowego pozwolenia nie stanowią istotnej zmiany instalacji w rozumieniu przepisów ustawy Prawo ochrony środowiska. </w:t>
      </w:r>
    </w:p>
    <w:p w14:paraId="01FCEFB6" w14:textId="77777777" w:rsidR="00E2242A" w:rsidRPr="001277C4" w:rsidRDefault="00E2242A" w:rsidP="00E2242A">
      <w:pPr>
        <w:spacing w:line="276" w:lineRule="auto"/>
        <w:jc w:val="both"/>
        <w:rPr>
          <w:rFonts w:ascii="Arial" w:eastAsia="Times New Roman" w:hAnsi="Arial" w:cs="Arial"/>
          <w:lang w:eastAsia="x-none"/>
        </w:rPr>
      </w:pPr>
      <w:r w:rsidRPr="001277C4">
        <w:rPr>
          <w:rFonts w:ascii="Arial" w:hAnsi="Arial" w:cs="Arial"/>
        </w:rPr>
        <w:t xml:space="preserve">Zmiany decyzji dokonano z w trybie art. 163 Kpa, </w:t>
      </w:r>
      <w:r w:rsidRPr="001277C4">
        <w:rPr>
          <w:rStyle w:val="info-list-value-uzasadnienie"/>
          <w:rFonts w:ascii="Arial" w:hAnsi="Arial" w:cs="Arial"/>
        </w:rPr>
        <w:t xml:space="preserve">w </w:t>
      </w:r>
      <w:r w:rsidRPr="001277C4">
        <w:rPr>
          <w:rFonts w:ascii="Arial" w:hAnsi="Arial" w:cs="Arial"/>
        </w:rPr>
        <w:t>związku z art. 192 ustawy Prawo ochrony środowiska. Zgodnie z art. 163 ustawy Kodeks postępowania</w:t>
      </w:r>
      <w:r>
        <w:rPr>
          <w:rFonts w:ascii="Arial" w:hAnsi="Arial" w:cs="Arial"/>
        </w:rPr>
        <w:t xml:space="preserve"> </w:t>
      </w:r>
      <w:r w:rsidRPr="001277C4">
        <w:rPr>
          <w:rFonts w:ascii="Arial" w:hAnsi="Arial" w:cs="Arial"/>
        </w:rPr>
        <w:t>administracyjnego organ administracji publicznej może uchylić lub zmienić decyzję, na mocy której strona nabyła prawo, także w innych przypadkach oraz na innych zasadach niż określone w niniejszym rozdziale, o ile przewidują to przepisy szczególne. Tego rodzaju przepisem szczególnym jest art. 192 ustawy Prawo ochrony środowiska określający zasady zmiany pozwolenia zintegrowanego.</w:t>
      </w:r>
    </w:p>
    <w:p w14:paraId="5F84C7A5" w14:textId="77777777" w:rsidR="00E2242A" w:rsidRPr="001277C4" w:rsidRDefault="00E2242A" w:rsidP="00E2242A">
      <w:pPr>
        <w:spacing w:line="276" w:lineRule="auto"/>
        <w:ind w:firstLine="709"/>
        <w:jc w:val="both"/>
        <w:rPr>
          <w:rFonts w:ascii="Arial" w:hAnsi="Arial" w:cs="Arial"/>
        </w:rPr>
      </w:pPr>
      <w:r w:rsidRPr="001277C4">
        <w:rPr>
          <w:rFonts w:ascii="Arial" w:hAnsi="Arial" w:cs="Arial"/>
        </w:rPr>
        <w:t xml:space="preserve">Wprowadzone zmiany obowiązującego pozwolenia zintegrowanego </w:t>
      </w:r>
      <w:r w:rsidRPr="001277C4">
        <w:rPr>
          <w:rFonts w:ascii="Arial" w:hAnsi="Arial" w:cs="Arial"/>
        </w:rPr>
        <w:br/>
        <w:t xml:space="preserve">nie zmieniają ustaleń dotyczących spełnienia wymogów wynikających z najlepszych dostępnych technik. </w:t>
      </w:r>
    </w:p>
    <w:p w14:paraId="03EBFD6F" w14:textId="77777777" w:rsidR="00E2242A" w:rsidRPr="001277C4" w:rsidRDefault="00E2242A" w:rsidP="00E2242A">
      <w:pPr>
        <w:spacing w:line="276" w:lineRule="auto"/>
        <w:ind w:firstLine="709"/>
        <w:jc w:val="both"/>
        <w:rPr>
          <w:rFonts w:ascii="Arial" w:hAnsi="Arial" w:cs="Arial"/>
        </w:rPr>
      </w:pPr>
      <w:r w:rsidRPr="001277C4">
        <w:rPr>
          <w:rFonts w:ascii="Arial" w:hAnsi="Arial" w:cs="Arial"/>
        </w:rPr>
        <w:t>Zgodnie z art. 10 § 1 Kodeksu postępowania administracyjnego organ zapewnił stron</w:t>
      </w:r>
      <w:r>
        <w:rPr>
          <w:rFonts w:ascii="Arial" w:hAnsi="Arial" w:cs="Arial"/>
        </w:rPr>
        <w:t>ie</w:t>
      </w:r>
      <w:r w:rsidRPr="001277C4">
        <w:rPr>
          <w:rFonts w:ascii="Arial" w:hAnsi="Arial" w:cs="Arial"/>
        </w:rPr>
        <w:t xml:space="preserve"> czynny udział w każdym stadium postępowania a przed wydaniem decyzji umożliwił wypowiedzenie się co do zebranych materiałów.</w:t>
      </w:r>
    </w:p>
    <w:p w14:paraId="0F663271" w14:textId="77777777" w:rsidR="00E2242A" w:rsidRPr="001277C4" w:rsidRDefault="00E2242A" w:rsidP="00E2242A">
      <w:pPr>
        <w:pStyle w:val="Default"/>
        <w:spacing w:before="120" w:after="120" w:line="276" w:lineRule="auto"/>
        <w:ind w:firstLine="709"/>
        <w:jc w:val="both"/>
        <w:rPr>
          <w:rFonts w:ascii="Arial" w:hAnsi="Arial" w:cs="Arial"/>
          <w:color w:val="auto"/>
        </w:rPr>
      </w:pPr>
      <w:r w:rsidRPr="001277C4">
        <w:rPr>
          <w:rFonts w:ascii="Arial" w:hAnsi="Arial" w:cs="Arial"/>
          <w:color w:val="auto"/>
        </w:rPr>
        <w:t>Biorąc pod uwagę powyższe orzeczono jak w osnowie.</w:t>
      </w:r>
    </w:p>
    <w:p w14:paraId="5EA9C57B" w14:textId="77777777" w:rsidR="00E2242A" w:rsidRPr="001277C4" w:rsidRDefault="00E2242A" w:rsidP="00E2242A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1277C4">
        <w:rPr>
          <w:rFonts w:ascii="Arial" w:hAnsi="Arial" w:cs="Arial"/>
          <w:b/>
          <w:color w:val="auto"/>
        </w:rPr>
        <w:t>Pouczenie</w:t>
      </w:r>
    </w:p>
    <w:p w14:paraId="3209F4DF" w14:textId="77777777" w:rsidR="00E2242A" w:rsidRPr="001277C4" w:rsidRDefault="00E2242A" w:rsidP="00E2242A">
      <w:pPr>
        <w:pStyle w:val="Default"/>
        <w:spacing w:line="276" w:lineRule="auto"/>
        <w:ind w:firstLine="700"/>
        <w:jc w:val="both"/>
        <w:rPr>
          <w:rFonts w:ascii="Arial" w:hAnsi="Arial" w:cs="Arial"/>
          <w:color w:val="auto"/>
        </w:rPr>
      </w:pPr>
      <w:r w:rsidRPr="001277C4">
        <w:rPr>
          <w:rFonts w:ascii="Arial" w:hAnsi="Arial" w:cs="Arial"/>
          <w:color w:val="auto"/>
        </w:rPr>
        <w:t xml:space="preserve">Od niniejszej decyzji przysługuje stronie prawo wniesienia odwołania </w:t>
      </w:r>
      <w:r w:rsidRPr="001277C4">
        <w:rPr>
          <w:rFonts w:ascii="Arial" w:hAnsi="Arial" w:cs="Arial"/>
          <w:color w:val="auto"/>
        </w:rPr>
        <w:br/>
        <w:t xml:space="preserve">do Ministra Klimatu i Środowiska za pośrednictwem Marszałka Województwa Podkarpackiego w terminie 14 dni od dnia doręczenia decyzji </w:t>
      </w:r>
    </w:p>
    <w:p w14:paraId="4303EC26" w14:textId="77777777" w:rsidR="00E2242A" w:rsidRPr="001277C4" w:rsidRDefault="00E2242A" w:rsidP="00E2242A">
      <w:pPr>
        <w:spacing w:line="276" w:lineRule="auto"/>
        <w:ind w:firstLine="708"/>
        <w:jc w:val="both"/>
        <w:rPr>
          <w:rFonts w:ascii="Arial" w:hAnsi="Arial" w:cs="Arial"/>
        </w:rPr>
      </w:pPr>
      <w:r w:rsidRPr="001277C4">
        <w:rPr>
          <w:rFonts w:ascii="Arial" w:hAnsi="Arial" w:cs="Arial"/>
        </w:rPr>
        <w:t xml:space="preserve">W trakcie biegu terminu do wniesienia odwołania, stronie przysługuje prawo do zrzeczenia się odwołania wobec Marszałka Województwa Podkarpackiego. </w:t>
      </w:r>
      <w:r w:rsidRPr="001277C4">
        <w:rPr>
          <w:rFonts w:ascii="Arial" w:hAnsi="Arial" w:cs="Arial"/>
        </w:rPr>
        <w:br/>
        <w:t xml:space="preserve">Z dniem doręczenia Marszałkowi Województwa Podkarpackiego oświadczenia </w:t>
      </w:r>
      <w:r w:rsidRPr="001277C4">
        <w:rPr>
          <w:rFonts w:ascii="Arial" w:hAnsi="Arial" w:cs="Arial"/>
        </w:rPr>
        <w:br/>
        <w:t xml:space="preserve">o zrzeczeniu się prawa do wniesienia odwołania decyzja staje się ostateczna </w:t>
      </w:r>
      <w:r w:rsidRPr="001277C4">
        <w:rPr>
          <w:rFonts w:ascii="Arial" w:hAnsi="Arial" w:cs="Arial"/>
        </w:rPr>
        <w:br/>
        <w:t xml:space="preserve">i prawomocna. </w:t>
      </w:r>
    </w:p>
    <w:p w14:paraId="08873F2E" w14:textId="77777777" w:rsidR="00E2242A" w:rsidRPr="001277C4" w:rsidRDefault="00E2242A" w:rsidP="00E2242A">
      <w:pPr>
        <w:pStyle w:val="Default"/>
        <w:spacing w:line="276" w:lineRule="auto"/>
        <w:jc w:val="both"/>
        <w:rPr>
          <w:color w:val="auto"/>
        </w:rPr>
      </w:pPr>
    </w:p>
    <w:p w14:paraId="478F853A" w14:textId="77777777" w:rsidR="00E2242A" w:rsidRPr="001277C4" w:rsidRDefault="00E2242A" w:rsidP="00E2242A">
      <w:pPr>
        <w:pStyle w:val="Default"/>
        <w:spacing w:line="276" w:lineRule="auto"/>
        <w:jc w:val="both"/>
        <w:rPr>
          <w:rFonts w:ascii="Arial" w:hAnsi="Arial"/>
          <w:color w:val="auto"/>
        </w:rPr>
      </w:pPr>
      <w:r w:rsidRPr="001277C4">
        <w:rPr>
          <w:rFonts w:ascii="Arial" w:hAnsi="Arial"/>
          <w:color w:val="auto"/>
        </w:rPr>
        <w:tab/>
      </w:r>
      <w:r w:rsidRPr="001277C4">
        <w:rPr>
          <w:rFonts w:ascii="Arial" w:hAnsi="Arial"/>
          <w:color w:val="auto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E2242A" w:rsidRPr="001277C4" w14:paraId="11ED9C0B" w14:textId="77777777" w:rsidTr="00F12939">
        <w:tc>
          <w:tcPr>
            <w:tcW w:w="5098" w:type="dxa"/>
          </w:tcPr>
          <w:p w14:paraId="67F6E0C7" w14:textId="77777777" w:rsidR="00E2242A" w:rsidRPr="001277C4" w:rsidRDefault="00E2242A" w:rsidP="00F12939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bookmarkStart w:id="4" w:name="_Hlk99521776"/>
            <w:r w:rsidRPr="001277C4">
              <w:rPr>
                <w:rFonts w:ascii="Arial" w:hAnsi="Arial"/>
                <w:sz w:val="16"/>
              </w:rPr>
              <w:t xml:space="preserve">Opłata skarbowa w wys.1005,50 zł. </w:t>
            </w:r>
          </w:p>
          <w:p w14:paraId="051A22EA" w14:textId="77777777" w:rsidR="00E2242A" w:rsidRPr="001277C4" w:rsidRDefault="00E2242A" w:rsidP="00F12939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1277C4">
              <w:rPr>
                <w:rFonts w:ascii="Arial" w:hAnsi="Arial"/>
                <w:sz w:val="16"/>
              </w:rPr>
              <w:t>uiszczona w dniu 21.0</w:t>
            </w:r>
            <w:r>
              <w:rPr>
                <w:rFonts w:ascii="Arial" w:hAnsi="Arial"/>
                <w:sz w:val="16"/>
              </w:rPr>
              <w:t>9</w:t>
            </w:r>
            <w:r w:rsidRPr="001277C4">
              <w:rPr>
                <w:rFonts w:ascii="Arial" w:hAnsi="Arial"/>
                <w:sz w:val="16"/>
              </w:rPr>
              <w:t>.2022 r.</w:t>
            </w:r>
          </w:p>
          <w:p w14:paraId="56BA1EB5" w14:textId="77777777" w:rsidR="00E2242A" w:rsidRPr="001277C4" w:rsidRDefault="00E2242A" w:rsidP="00F12939">
            <w:pPr>
              <w:spacing w:line="276" w:lineRule="auto"/>
              <w:jc w:val="both"/>
              <w:rPr>
                <w:rFonts w:ascii="Arial" w:hAnsi="Arial"/>
                <w:sz w:val="16"/>
              </w:rPr>
            </w:pPr>
            <w:r w:rsidRPr="001277C4">
              <w:rPr>
                <w:rFonts w:ascii="Arial" w:hAnsi="Arial"/>
                <w:sz w:val="16"/>
              </w:rPr>
              <w:t xml:space="preserve">na rachunek bankowy: Nr 17 1020 4391 2018 0062 0000 0423 </w:t>
            </w:r>
          </w:p>
          <w:p w14:paraId="3D38EC55" w14:textId="77777777" w:rsidR="00E2242A" w:rsidRPr="001277C4" w:rsidRDefault="00E2242A" w:rsidP="00F12939">
            <w:pPr>
              <w:spacing w:line="276" w:lineRule="auto"/>
              <w:jc w:val="both"/>
              <w:rPr>
                <w:rFonts w:ascii="Arial" w:hAnsi="Arial"/>
              </w:rPr>
            </w:pPr>
            <w:r w:rsidRPr="001277C4">
              <w:rPr>
                <w:rFonts w:ascii="Arial" w:hAnsi="Arial"/>
                <w:sz w:val="16"/>
              </w:rPr>
              <w:t>Urzędu Miasta Rzeszowa</w:t>
            </w:r>
          </w:p>
        </w:tc>
        <w:tc>
          <w:tcPr>
            <w:tcW w:w="3964" w:type="dxa"/>
          </w:tcPr>
          <w:p w14:paraId="4BCF45E8" w14:textId="77777777" w:rsidR="00E2242A" w:rsidRPr="001277C4" w:rsidRDefault="00E2242A" w:rsidP="00F1293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14:paraId="69B9A4A1" w14:textId="77777777" w:rsidR="00E2242A" w:rsidRPr="001277C4" w:rsidRDefault="00E2242A" w:rsidP="00F1293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bookmarkEnd w:id="4"/>
    <w:p w14:paraId="63880685" w14:textId="77777777" w:rsidR="00E2242A" w:rsidRPr="001277C4" w:rsidRDefault="00E2242A" w:rsidP="00E2242A">
      <w:pPr>
        <w:pStyle w:val="Default"/>
        <w:spacing w:line="276" w:lineRule="auto"/>
        <w:jc w:val="both"/>
        <w:rPr>
          <w:rFonts w:ascii="Arial" w:hAnsi="Arial"/>
          <w:color w:val="auto"/>
        </w:rPr>
      </w:pPr>
      <w:r w:rsidRPr="001277C4">
        <w:rPr>
          <w:rFonts w:ascii="Arial" w:hAnsi="Arial"/>
          <w:color w:val="auto"/>
        </w:rPr>
        <w:tab/>
      </w:r>
    </w:p>
    <w:p w14:paraId="746F02D1" w14:textId="77777777" w:rsidR="00E2242A" w:rsidRPr="001277C4" w:rsidRDefault="00E2242A" w:rsidP="00E2242A">
      <w:pPr>
        <w:pStyle w:val="Default"/>
        <w:spacing w:line="276" w:lineRule="auto"/>
        <w:ind w:left="4248" w:firstLine="708"/>
        <w:rPr>
          <w:rFonts w:ascii="Arial" w:hAnsi="Arial" w:cs="Arial"/>
          <w:color w:val="auto"/>
          <w:sz w:val="18"/>
          <w:szCs w:val="18"/>
        </w:rPr>
      </w:pPr>
    </w:p>
    <w:p w14:paraId="61CBF858" w14:textId="77777777" w:rsidR="00E2242A" w:rsidRPr="001277C4" w:rsidRDefault="00E2242A" w:rsidP="00E2242A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690341E0" w14:textId="77777777" w:rsidR="00E2242A" w:rsidRPr="001277C4" w:rsidRDefault="00E2242A" w:rsidP="00E2242A">
      <w:pPr>
        <w:pStyle w:val="Default"/>
        <w:spacing w:line="276" w:lineRule="auto"/>
        <w:jc w:val="both"/>
        <w:rPr>
          <w:rFonts w:ascii="Arial" w:hAnsi="Arial"/>
          <w:color w:val="auto"/>
        </w:rPr>
      </w:pPr>
    </w:p>
    <w:p w14:paraId="3D031C85" w14:textId="77777777" w:rsidR="00E2242A" w:rsidRPr="001277C4" w:rsidRDefault="00E2242A" w:rsidP="00E2242A">
      <w:pPr>
        <w:pStyle w:val="Default"/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</w:p>
    <w:p w14:paraId="3B69F49B" w14:textId="77777777" w:rsidR="00E2242A" w:rsidRPr="001277C4" w:rsidRDefault="00E2242A" w:rsidP="00E2242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1277C4">
        <w:rPr>
          <w:rFonts w:ascii="Arial" w:hAnsi="Arial" w:cs="Arial"/>
          <w:sz w:val="20"/>
          <w:szCs w:val="20"/>
          <w:u w:val="single"/>
        </w:rPr>
        <w:t>Otrzymują:</w:t>
      </w:r>
    </w:p>
    <w:p w14:paraId="6AD9B36D" w14:textId="77777777" w:rsidR="00E2242A" w:rsidRPr="001277C4" w:rsidRDefault="00E2242A" w:rsidP="00E2242A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/>
          <w:sz w:val="20"/>
          <w:szCs w:val="20"/>
        </w:rPr>
      </w:pPr>
      <w:r w:rsidRPr="001277C4">
        <w:rPr>
          <w:rFonts w:ascii="Arial" w:hAnsi="Arial" w:cs="Arial"/>
          <w:sz w:val="20"/>
          <w:szCs w:val="20"/>
        </w:rPr>
        <w:t>ORLEN Południe SA, ul. Fabryczna 22, 32-540 Trzebinia</w:t>
      </w:r>
      <w:r w:rsidRPr="001277C4">
        <w:rPr>
          <w:rFonts w:ascii="Arial" w:hAnsi="Arial"/>
          <w:sz w:val="20"/>
          <w:szCs w:val="20"/>
        </w:rPr>
        <w:t xml:space="preserve"> </w:t>
      </w:r>
    </w:p>
    <w:p w14:paraId="3CC543A0" w14:textId="77777777" w:rsidR="00E2242A" w:rsidRPr="001277C4" w:rsidRDefault="00E2242A" w:rsidP="00E2242A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/>
          <w:sz w:val="20"/>
          <w:szCs w:val="20"/>
        </w:rPr>
      </w:pPr>
      <w:r w:rsidRPr="001277C4">
        <w:rPr>
          <w:rFonts w:ascii="Arial" w:hAnsi="Arial"/>
          <w:sz w:val="20"/>
          <w:szCs w:val="20"/>
        </w:rPr>
        <w:t>OS-I. a/a</w:t>
      </w:r>
    </w:p>
    <w:sectPr w:rsidR="00E2242A" w:rsidRPr="001277C4" w:rsidSect="005A2B10">
      <w:footerReference w:type="default" r:id="rId8"/>
      <w:headerReference w:type="firs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F48E" w14:textId="77777777" w:rsidR="0041035F" w:rsidRDefault="0041035F" w:rsidP="00A70D1E">
      <w:r>
        <w:separator/>
      </w:r>
    </w:p>
  </w:endnote>
  <w:endnote w:type="continuationSeparator" w:id="0">
    <w:p w14:paraId="6D1274F6" w14:textId="77777777" w:rsidR="0041035F" w:rsidRDefault="0041035F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5A95F90A" w14:textId="42851224" w:rsidR="001C351D" w:rsidRPr="00A70D1E" w:rsidRDefault="001C351D" w:rsidP="001473F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827CA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13.3</w:t>
            </w:r>
            <w:r w:rsidR="00E224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</w:t>
            </w:r>
            <w:r w:rsidR="00654FD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.2022</w:t>
            </w:r>
            <w:r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E8122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ES</w:t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A0CF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D569D" wp14:editId="30621A11">
          <wp:extent cx="1457325" cy="390525"/>
          <wp:effectExtent l="19050" t="0" r="9525" b="0"/>
          <wp:docPr id="1" name="Obraz 2" descr="Logo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województwa podkarpa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C1B23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5449E3F5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1BB0A77" w14:textId="77777777" w:rsidR="00843C04" w:rsidRPr="00705879" w:rsidRDefault="00843C04" w:rsidP="00843C04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  <w:p w14:paraId="44F0F285" w14:textId="77777777" w:rsidR="00843C04" w:rsidRPr="00843C04" w:rsidRDefault="00843C04" w:rsidP="0084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1FAD" w14:textId="77777777" w:rsidR="0041035F" w:rsidRDefault="0041035F" w:rsidP="00A70D1E">
      <w:r>
        <w:separator/>
      </w:r>
    </w:p>
  </w:footnote>
  <w:footnote w:type="continuationSeparator" w:id="0">
    <w:p w14:paraId="2752EAEB" w14:textId="77777777" w:rsidR="0041035F" w:rsidRDefault="0041035F" w:rsidP="00A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3E1" w14:textId="77777777" w:rsidR="00843C04" w:rsidRDefault="00843C04" w:rsidP="00843C04">
    <w:pPr>
      <w:jc w:val="center"/>
    </w:pPr>
    <w:r>
      <w:rPr>
        <w:noProof/>
      </w:rPr>
      <w:drawing>
        <wp:inline distT="0" distB="0" distL="0" distR="0" wp14:anchorId="4B93B352" wp14:editId="4A35FE09">
          <wp:extent cx="595829" cy="684000"/>
          <wp:effectExtent l="19050" t="0" r="0" b="0"/>
          <wp:doc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F50F0F" w14:textId="77777777" w:rsidR="00843C04" w:rsidRPr="00701A26" w:rsidRDefault="00843C04" w:rsidP="00843C04">
    <w:pPr>
      <w:jc w:val="center"/>
      <w:rPr>
        <w:sz w:val="10"/>
      </w:rPr>
    </w:pPr>
  </w:p>
  <w:p w14:paraId="3B4F70A4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71A11446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  <w:p w14:paraId="6D7FEDD2" w14:textId="77777777" w:rsidR="00E81220" w:rsidRDefault="00E81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191"/>
    <w:multiLevelType w:val="hybridMultilevel"/>
    <w:tmpl w:val="5742ECDE"/>
    <w:lvl w:ilvl="0" w:tplc="038085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545FA"/>
    <w:multiLevelType w:val="hybridMultilevel"/>
    <w:tmpl w:val="8E82B86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1D8F"/>
    <w:multiLevelType w:val="hybridMultilevel"/>
    <w:tmpl w:val="5DEC8DC6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3399"/>
    <w:multiLevelType w:val="hybridMultilevel"/>
    <w:tmpl w:val="1DD61B0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2F5A"/>
    <w:multiLevelType w:val="multilevel"/>
    <w:tmpl w:val="B9824B0A"/>
    <w:lvl w:ilvl="0">
      <w:start w:val="1"/>
      <w:numFmt w:val="upperRoman"/>
      <w:lvlText w:val="%1"/>
      <w:lvlJc w:val="left"/>
      <w:pPr>
        <w:ind w:left="178" w:hanging="730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78" w:hanging="730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78" w:hanging="730"/>
      </w:pPr>
      <w:rPr>
        <w:rFonts w:hint="default"/>
        <w:lang w:val="pl-PL" w:eastAsia="en-US" w:bidi="ar-SA"/>
      </w:rPr>
    </w:lvl>
    <w:lvl w:ilvl="3">
      <w:start w:val="2"/>
      <w:numFmt w:val="decimal"/>
      <w:lvlText w:val="%1.%2.%3.%4"/>
      <w:lvlJc w:val="left"/>
      <w:pPr>
        <w:ind w:left="178" w:hanging="73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1232" w:hanging="99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5">
      <w:numFmt w:val="bullet"/>
      <w:lvlText w:val=""/>
      <w:lvlJc w:val="left"/>
      <w:pPr>
        <w:ind w:left="53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6">
      <w:numFmt w:val="bullet"/>
      <w:lvlText w:val="•"/>
      <w:lvlJc w:val="left"/>
      <w:pPr>
        <w:ind w:left="5553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1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210D2EDA"/>
    <w:multiLevelType w:val="hybridMultilevel"/>
    <w:tmpl w:val="7D20C7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707A4"/>
    <w:multiLevelType w:val="hybridMultilevel"/>
    <w:tmpl w:val="840C6966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2003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4616926"/>
    <w:multiLevelType w:val="hybridMultilevel"/>
    <w:tmpl w:val="7A7ECF72"/>
    <w:lvl w:ilvl="0" w:tplc="FFFFFFF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F9023A"/>
    <w:multiLevelType w:val="hybridMultilevel"/>
    <w:tmpl w:val="1952E04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11251"/>
    <w:multiLevelType w:val="hybridMultilevel"/>
    <w:tmpl w:val="10DE9BDE"/>
    <w:lvl w:ilvl="0" w:tplc="2F7610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22A2E"/>
    <w:multiLevelType w:val="hybridMultilevel"/>
    <w:tmpl w:val="B4F83554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C2A22"/>
    <w:multiLevelType w:val="hybridMultilevel"/>
    <w:tmpl w:val="2E38A9AA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E526D"/>
    <w:multiLevelType w:val="hybridMultilevel"/>
    <w:tmpl w:val="B2C6FBD2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E5773"/>
    <w:multiLevelType w:val="hybridMultilevel"/>
    <w:tmpl w:val="3D8810E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40DE2"/>
    <w:multiLevelType w:val="hybridMultilevel"/>
    <w:tmpl w:val="8C66B62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84735"/>
    <w:multiLevelType w:val="hybridMultilevel"/>
    <w:tmpl w:val="22DA584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96646"/>
    <w:multiLevelType w:val="hybridMultilevel"/>
    <w:tmpl w:val="909C471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03DE8"/>
    <w:multiLevelType w:val="hybridMultilevel"/>
    <w:tmpl w:val="46C8DFD4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0" w15:restartNumberingAfterBreak="0">
    <w:nsid w:val="38717B8F"/>
    <w:multiLevelType w:val="hybridMultilevel"/>
    <w:tmpl w:val="C276BAC0"/>
    <w:lvl w:ilvl="0" w:tplc="02605C7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02F0D"/>
    <w:multiLevelType w:val="hybridMultilevel"/>
    <w:tmpl w:val="D7206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BE26EE"/>
    <w:multiLevelType w:val="hybridMultilevel"/>
    <w:tmpl w:val="51DCE63E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F4DEA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FA0549"/>
    <w:multiLevelType w:val="hybridMultilevel"/>
    <w:tmpl w:val="301C2BC0"/>
    <w:lvl w:ilvl="0" w:tplc="819EE9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46583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E6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C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2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40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0F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25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48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15008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B733B30"/>
    <w:multiLevelType w:val="hybridMultilevel"/>
    <w:tmpl w:val="7D20C7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A114AC"/>
    <w:multiLevelType w:val="hybridMultilevel"/>
    <w:tmpl w:val="9F02BAA6"/>
    <w:lvl w:ilvl="0" w:tplc="DBD04E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7028C5"/>
    <w:multiLevelType w:val="hybridMultilevel"/>
    <w:tmpl w:val="975C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E1EFA"/>
    <w:multiLevelType w:val="hybridMultilevel"/>
    <w:tmpl w:val="7A7ECF72"/>
    <w:lvl w:ilvl="0" w:tplc="28349B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F39F1"/>
    <w:multiLevelType w:val="hybridMultilevel"/>
    <w:tmpl w:val="2D3E0458"/>
    <w:lvl w:ilvl="0" w:tplc="DBD04E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B6A4E"/>
    <w:multiLevelType w:val="hybridMultilevel"/>
    <w:tmpl w:val="5742ECDE"/>
    <w:lvl w:ilvl="0" w:tplc="038085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9A6BA4"/>
    <w:multiLevelType w:val="hybridMultilevel"/>
    <w:tmpl w:val="7E3EB3AC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C4C10"/>
    <w:multiLevelType w:val="hybridMultilevel"/>
    <w:tmpl w:val="A5AE8B88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67EE4"/>
    <w:multiLevelType w:val="hybridMultilevel"/>
    <w:tmpl w:val="A1082AF2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0D38B9"/>
    <w:multiLevelType w:val="hybridMultilevel"/>
    <w:tmpl w:val="7E5AA1B0"/>
    <w:lvl w:ilvl="0" w:tplc="F614E5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20663D"/>
    <w:multiLevelType w:val="singleLevel"/>
    <w:tmpl w:val="74068C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56189197">
    <w:abstractNumId w:val="30"/>
  </w:num>
  <w:num w:numId="2" w16cid:durableId="598952793">
    <w:abstractNumId w:val="24"/>
  </w:num>
  <w:num w:numId="3" w16cid:durableId="1976179699">
    <w:abstractNumId w:val="37"/>
  </w:num>
  <w:num w:numId="4" w16cid:durableId="545143664">
    <w:abstractNumId w:val="32"/>
  </w:num>
  <w:num w:numId="5" w16cid:durableId="1472017502">
    <w:abstractNumId w:val="19"/>
  </w:num>
  <w:num w:numId="6" w16cid:durableId="1311785186">
    <w:abstractNumId w:val="20"/>
  </w:num>
  <w:num w:numId="7" w16cid:durableId="257981373">
    <w:abstractNumId w:val="9"/>
  </w:num>
  <w:num w:numId="8" w16cid:durableId="1749571810">
    <w:abstractNumId w:val="28"/>
  </w:num>
  <w:num w:numId="9" w16cid:durableId="1359432189">
    <w:abstractNumId w:val="2"/>
  </w:num>
  <w:num w:numId="10" w16cid:durableId="1230534329">
    <w:abstractNumId w:val="15"/>
  </w:num>
  <w:num w:numId="11" w16cid:durableId="1874416830">
    <w:abstractNumId w:val="13"/>
  </w:num>
  <w:num w:numId="12" w16cid:durableId="580143753">
    <w:abstractNumId w:val="4"/>
  </w:num>
  <w:num w:numId="13" w16cid:durableId="78530905">
    <w:abstractNumId w:val="14"/>
  </w:num>
  <w:num w:numId="14" w16cid:durableId="828983760">
    <w:abstractNumId w:val="12"/>
  </w:num>
  <w:num w:numId="15" w16cid:durableId="1762294656">
    <w:abstractNumId w:val="18"/>
  </w:num>
  <w:num w:numId="16" w16cid:durableId="113839012">
    <w:abstractNumId w:val="16"/>
  </w:num>
  <w:num w:numId="17" w16cid:durableId="1496218890">
    <w:abstractNumId w:val="21"/>
  </w:num>
  <w:num w:numId="18" w16cid:durableId="1316647847">
    <w:abstractNumId w:val="11"/>
  </w:num>
  <w:num w:numId="19" w16cid:durableId="1290209659">
    <w:abstractNumId w:val="31"/>
  </w:num>
  <w:num w:numId="20" w16cid:durableId="1905291908">
    <w:abstractNumId w:val="35"/>
  </w:num>
  <w:num w:numId="21" w16cid:durableId="223496139">
    <w:abstractNumId w:val="34"/>
  </w:num>
  <w:num w:numId="22" w16cid:durableId="1530603379">
    <w:abstractNumId w:val="33"/>
  </w:num>
  <w:num w:numId="23" w16cid:durableId="650981361">
    <w:abstractNumId w:val="0"/>
  </w:num>
  <w:num w:numId="24" w16cid:durableId="1642298752">
    <w:abstractNumId w:val="29"/>
  </w:num>
  <w:num w:numId="25" w16cid:durableId="699621514">
    <w:abstractNumId w:val="8"/>
  </w:num>
  <w:num w:numId="26" w16cid:durableId="537932414">
    <w:abstractNumId w:val="6"/>
  </w:num>
  <w:num w:numId="27" w16cid:durableId="1441608458">
    <w:abstractNumId w:val="22"/>
  </w:num>
  <w:num w:numId="28" w16cid:durableId="1303003711">
    <w:abstractNumId w:val="36"/>
  </w:num>
  <w:num w:numId="29" w16cid:durableId="1840735055">
    <w:abstractNumId w:val="17"/>
  </w:num>
  <w:num w:numId="30" w16cid:durableId="733892174">
    <w:abstractNumId w:val="27"/>
  </w:num>
  <w:num w:numId="31" w16cid:durableId="1080251751">
    <w:abstractNumId w:val="7"/>
  </w:num>
  <w:num w:numId="32" w16cid:durableId="163477976">
    <w:abstractNumId w:val="23"/>
  </w:num>
  <w:num w:numId="33" w16cid:durableId="704059750">
    <w:abstractNumId w:val="25"/>
  </w:num>
  <w:num w:numId="34" w16cid:durableId="572351737">
    <w:abstractNumId w:val="39"/>
  </w:num>
  <w:num w:numId="35" w16cid:durableId="2125224833">
    <w:abstractNumId w:val="10"/>
  </w:num>
  <w:num w:numId="36" w16cid:durableId="216742447">
    <w:abstractNumId w:val="3"/>
  </w:num>
  <w:num w:numId="37" w16cid:durableId="1567885271">
    <w:abstractNumId w:val="1"/>
  </w:num>
  <w:num w:numId="38" w16cid:durableId="1851870302">
    <w:abstractNumId w:val="38"/>
  </w:num>
  <w:num w:numId="39" w16cid:durableId="65567685">
    <w:abstractNumId w:val="5"/>
  </w:num>
  <w:num w:numId="40" w16cid:durableId="188183471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3676"/>
    <w:rsid w:val="000039BE"/>
    <w:rsid w:val="00004DFC"/>
    <w:rsid w:val="000063DA"/>
    <w:rsid w:val="00007D53"/>
    <w:rsid w:val="0001064B"/>
    <w:rsid w:val="00013AB0"/>
    <w:rsid w:val="00016CD8"/>
    <w:rsid w:val="00021A01"/>
    <w:rsid w:val="00021DB5"/>
    <w:rsid w:val="0003198D"/>
    <w:rsid w:val="0003265E"/>
    <w:rsid w:val="0003495E"/>
    <w:rsid w:val="0004245C"/>
    <w:rsid w:val="00042FF7"/>
    <w:rsid w:val="000436F2"/>
    <w:rsid w:val="00044015"/>
    <w:rsid w:val="00044720"/>
    <w:rsid w:val="00044A94"/>
    <w:rsid w:val="00045103"/>
    <w:rsid w:val="0004591B"/>
    <w:rsid w:val="000465DD"/>
    <w:rsid w:val="00047295"/>
    <w:rsid w:val="0005068B"/>
    <w:rsid w:val="0005260C"/>
    <w:rsid w:val="000540F6"/>
    <w:rsid w:val="000542F5"/>
    <w:rsid w:val="000561A1"/>
    <w:rsid w:val="0005692F"/>
    <w:rsid w:val="00056C6C"/>
    <w:rsid w:val="000603BE"/>
    <w:rsid w:val="00060C31"/>
    <w:rsid w:val="00061842"/>
    <w:rsid w:val="00062B9B"/>
    <w:rsid w:val="00062E62"/>
    <w:rsid w:val="00065D36"/>
    <w:rsid w:val="00066130"/>
    <w:rsid w:val="000662B6"/>
    <w:rsid w:val="00067310"/>
    <w:rsid w:val="0006753A"/>
    <w:rsid w:val="000675AD"/>
    <w:rsid w:val="0007027F"/>
    <w:rsid w:val="00070BB0"/>
    <w:rsid w:val="00072874"/>
    <w:rsid w:val="000738F5"/>
    <w:rsid w:val="00075113"/>
    <w:rsid w:val="0008431A"/>
    <w:rsid w:val="00084F62"/>
    <w:rsid w:val="0008564E"/>
    <w:rsid w:val="000923B1"/>
    <w:rsid w:val="00092FB8"/>
    <w:rsid w:val="0009356F"/>
    <w:rsid w:val="00094030"/>
    <w:rsid w:val="0009483E"/>
    <w:rsid w:val="000956FC"/>
    <w:rsid w:val="0009655E"/>
    <w:rsid w:val="000A13F7"/>
    <w:rsid w:val="000A209E"/>
    <w:rsid w:val="000A2CFA"/>
    <w:rsid w:val="000A2F14"/>
    <w:rsid w:val="000A3533"/>
    <w:rsid w:val="000A5A6D"/>
    <w:rsid w:val="000A5AE3"/>
    <w:rsid w:val="000A77C1"/>
    <w:rsid w:val="000B07E1"/>
    <w:rsid w:val="000B2F47"/>
    <w:rsid w:val="000B7E27"/>
    <w:rsid w:val="000C0D2B"/>
    <w:rsid w:val="000C409E"/>
    <w:rsid w:val="000C44BA"/>
    <w:rsid w:val="000C6636"/>
    <w:rsid w:val="000C6FEF"/>
    <w:rsid w:val="000D01BF"/>
    <w:rsid w:val="000D36A9"/>
    <w:rsid w:val="000D6DCE"/>
    <w:rsid w:val="000E0851"/>
    <w:rsid w:val="000E38F1"/>
    <w:rsid w:val="000E42F9"/>
    <w:rsid w:val="000E6B61"/>
    <w:rsid w:val="000E6CB4"/>
    <w:rsid w:val="000E7767"/>
    <w:rsid w:val="000F080B"/>
    <w:rsid w:val="000F1758"/>
    <w:rsid w:val="000F3FF7"/>
    <w:rsid w:val="000F40AB"/>
    <w:rsid w:val="000F61FB"/>
    <w:rsid w:val="000F6D5D"/>
    <w:rsid w:val="000F72BD"/>
    <w:rsid w:val="001005EE"/>
    <w:rsid w:val="00100C98"/>
    <w:rsid w:val="001037C2"/>
    <w:rsid w:val="0010778E"/>
    <w:rsid w:val="00107865"/>
    <w:rsid w:val="0011001B"/>
    <w:rsid w:val="00111957"/>
    <w:rsid w:val="00111F49"/>
    <w:rsid w:val="00113DE4"/>
    <w:rsid w:val="00114BCE"/>
    <w:rsid w:val="00115A00"/>
    <w:rsid w:val="00115A66"/>
    <w:rsid w:val="00115C22"/>
    <w:rsid w:val="001160C7"/>
    <w:rsid w:val="00116632"/>
    <w:rsid w:val="00116A83"/>
    <w:rsid w:val="00116C80"/>
    <w:rsid w:val="00120513"/>
    <w:rsid w:val="00120C9A"/>
    <w:rsid w:val="0012100D"/>
    <w:rsid w:val="0012230F"/>
    <w:rsid w:val="0012253E"/>
    <w:rsid w:val="00123470"/>
    <w:rsid w:val="0012440F"/>
    <w:rsid w:val="00125991"/>
    <w:rsid w:val="001264F1"/>
    <w:rsid w:val="00127103"/>
    <w:rsid w:val="001279A3"/>
    <w:rsid w:val="00127AFA"/>
    <w:rsid w:val="00130066"/>
    <w:rsid w:val="0013016F"/>
    <w:rsid w:val="00133B2B"/>
    <w:rsid w:val="00133B35"/>
    <w:rsid w:val="001345C2"/>
    <w:rsid w:val="0013492F"/>
    <w:rsid w:val="00134A64"/>
    <w:rsid w:val="001364DA"/>
    <w:rsid w:val="001374F2"/>
    <w:rsid w:val="0013759C"/>
    <w:rsid w:val="00137AB1"/>
    <w:rsid w:val="00141221"/>
    <w:rsid w:val="00141D6B"/>
    <w:rsid w:val="00141EC7"/>
    <w:rsid w:val="00143644"/>
    <w:rsid w:val="001444B6"/>
    <w:rsid w:val="001451B9"/>
    <w:rsid w:val="001469D3"/>
    <w:rsid w:val="001473F1"/>
    <w:rsid w:val="0015083A"/>
    <w:rsid w:val="00153EDC"/>
    <w:rsid w:val="001553BC"/>
    <w:rsid w:val="00155978"/>
    <w:rsid w:val="00157026"/>
    <w:rsid w:val="0016047A"/>
    <w:rsid w:val="00161593"/>
    <w:rsid w:val="001620F7"/>
    <w:rsid w:val="00163869"/>
    <w:rsid w:val="00164C6F"/>
    <w:rsid w:val="0016671A"/>
    <w:rsid w:val="001708B5"/>
    <w:rsid w:val="00171BBD"/>
    <w:rsid w:val="00172F0C"/>
    <w:rsid w:val="0017457B"/>
    <w:rsid w:val="00183CC9"/>
    <w:rsid w:val="0018503A"/>
    <w:rsid w:val="00186382"/>
    <w:rsid w:val="00186706"/>
    <w:rsid w:val="00186927"/>
    <w:rsid w:val="00186C67"/>
    <w:rsid w:val="001937AD"/>
    <w:rsid w:val="001955F6"/>
    <w:rsid w:val="00196C3B"/>
    <w:rsid w:val="001972CC"/>
    <w:rsid w:val="001A1139"/>
    <w:rsid w:val="001A2BAD"/>
    <w:rsid w:val="001A429C"/>
    <w:rsid w:val="001B18E4"/>
    <w:rsid w:val="001B1AFF"/>
    <w:rsid w:val="001B1D38"/>
    <w:rsid w:val="001B200C"/>
    <w:rsid w:val="001B521B"/>
    <w:rsid w:val="001C0672"/>
    <w:rsid w:val="001C351D"/>
    <w:rsid w:val="001C3585"/>
    <w:rsid w:val="001C3A17"/>
    <w:rsid w:val="001C44EF"/>
    <w:rsid w:val="001C48DE"/>
    <w:rsid w:val="001C4BB8"/>
    <w:rsid w:val="001C5381"/>
    <w:rsid w:val="001C6974"/>
    <w:rsid w:val="001C78D6"/>
    <w:rsid w:val="001C7902"/>
    <w:rsid w:val="001C79A0"/>
    <w:rsid w:val="001D0385"/>
    <w:rsid w:val="001D35F5"/>
    <w:rsid w:val="001D7158"/>
    <w:rsid w:val="001D7E50"/>
    <w:rsid w:val="001E001A"/>
    <w:rsid w:val="001E521A"/>
    <w:rsid w:val="001E594F"/>
    <w:rsid w:val="001E68C4"/>
    <w:rsid w:val="001F0344"/>
    <w:rsid w:val="001F1612"/>
    <w:rsid w:val="001F3568"/>
    <w:rsid w:val="001F6020"/>
    <w:rsid w:val="00201B80"/>
    <w:rsid w:val="002031C4"/>
    <w:rsid w:val="002054F1"/>
    <w:rsid w:val="00206667"/>
    <w:rsid w:val="00207B57"/>
    <w:rsid w:val="00207EE8"/>
    <w:rsid w:val="00211624"/>
    <w:rsid w:val="002118A2"/>
    <w:rsid w:val="0021275B"/>
    <w:rsid w:val="002130FA"/>
    <w:rsid w:val="0021395A"/>
    <w:rsid w:val="0021424F"/>
    <w:rsid w:val="00215FEF"/>
    <w:rsid w:val="00217B74"/>
    <w:rsid w:val="00220AC8"/>
    <w:rsid w:val="00221EBC"/>
    <w:rsid w:val="002237E2"/>
    <w:rsid w:val="00224CF2"/>
    <w:rsid w:val="00226823"/>
    <w:rsid w:val="002269EE"/>
    <w:rsid w:val="0023001B"/>
    <w:rsid w:val="00230842"/>
    <w:rsid w:val="0023312A"/>
    <w:rsid w:val="0023482F"/>
    <w:rsid w:val="0023525A"/>
    <w:rsid w:val="002361F2"/>
    <w:rsid w:val="002362B3"/>
    <w:rsid w:val="00236367"/>
    <w:rsid w:val="00236959"/>
    <w:rsid w:val="00237618"/>
    <w:rsid w:val="002404E2"/>
    <w:rsid w:val="0024093D"/>
    <w:rsid w:val="002425EA"/>
    <w:rsid w:val="002430A3"/>
    <w:rsid w:val="00243359"/>
    <w:rsid w:val="002436B6"/>
    <w:rsid w:val="0024376D"/>
    <w:rsid w:val="002445B0"/>
    <w:rsid w:val="0024538F"/>
    <w:rsid w:val="00246DC2"/>
    <w:rsid w:val="002501C5"/>
    <w:rsid w:val="0025082E"/>
    <w:rsid w:val="0025400E"/>
    <w:rsid w:val="0026018E"/>
    <w:rsid w:val="00263757"/>
    <w:rsid w:val="0026400C"/>
    <w:rsid w:val="002657CB"/>
    <w:rsid w:val="00267936"/>
    <w:rsid w:val="00267D17"/>
    <w:rsid w:val="002725A0"/>
    <w:rsid w:val="00275A48"/>
    <w:rsid w:val="00276673"/>
    <w:rsid w:val="0028046B"/>
    <w:rsid w:val="0028084C"/>
    <w:rsid w:val="00283A6D"/>
    <w:rsid w:val="00286BC6"/>
    <w:rsid w:val="002870CF"/>
    <w:rsid w:val="002878A2"/>
    <w:rsid w:val="00291A58"/>
    <w:rsid w:val="00291F03"/>
    <w:rsid w:val="0029288D"/>
    <w:rsid w:val="00294FC4"/>
    <w:rsid w:val="002953E2"/>
    <w:rsid w:val="00296B01"/>
    <w:rsid w:val="002A0825"/>
    <w:rsid w:val="002A0E2C"/>
    <w:rsid w:val="002A0FAC"/>
    <w:rsid w:val="002A1F8A"/>
    <w:rsid w:val="002A4500"/>
    <w:rsid w:val="002A477A"/>
    <w:rsid w:val="002A492B"/>
    <w:rsid w:val="002A529A"/>
    <w:rsid w:val="002A55A1"/>
    <w:rsid w:val="002B0C71"/>
    <w:rsid w:val="002B0CDE"/>
    <w:rsid w:val="002B1759"/>
    <w:rsid w:val="002B2770"/>
    <w:rsid w:val="002B2A38"/>
    <w:rsid w:val="002B2A96"/>
    <w:rsid w:val="002B49DF"/>
    <w:rsid w:val="002C1523"/>
    <w:rsid w:val="002C1AA0"/>
    <w:rsid w:val="002C7001"/>
    <w:rsid w:val="002C774F"/>
    <w:rsid w:val="002D12CD"/>
    <w:rsid w:val="002D3633"/>
    <w:rsid w:val="002D38F5"/>
    <w:rsid w:val="002D4203"/>
    <w:rsid w:val="002D5AC1"/>
    <w:rsid w:val="002D63F5"/>
    <w:rsid w:val="002D65DB"/>
    <w:rsid w:val="002D79F1"/>
    <w:rsid w:val="002E215C"/>
    <w:rsid w:val="002E2CA9"/>
    <w:rsid w:val="002E2FEA"/>
    <w:rsid w:val="002E44F0"/>
    <w:rsid w:val="002E4D3C"/>
    <w:rsid w:val="002E5067"/>
    <w:rsid w:val="002E541A"/>
    <w:rsid w:val="002E5DA7"/>
    <w:rsid w:val="002E6373"/>
    <w:rsid w:val="002E77C6"/>
    <w:rsid w:val="002E77E8"/>
    <w:rsid w:val="002F11C3"/>
    <w:rsid w:val="002F1AA1"/>
    <w:rsid w:val="002F2643"/>
    <w:rsid w:val="002F27FB"/>
    <w:rsid w:val="002F2C22"/>
    <w:rsid w:val="002F3369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6CE9"/>
    <w:rsid w:val="003072C6"/>
    <w:rsid w:val="00307FF3"/>
    <w:rsid w:val="00310B00"/>
    <w:rsid w:val="00310EB2"/>
    <w:rsid w:val="00311D1F"/>
    <w:rsid w:val="003142C4"/>
    <w:rsid w:val="00314680"/>
    <w:rsid w:val="00315617"/>
    <w:rsid w:val="00316DD7"/>
    <w:rsid w:val="003179CB"/>
    <w:rsid w:val="00317DF3"/>
    <w:rsid w:val="00320A0A"/>
    <w:rsid w:val="00323374"/>
    <w:rsid w:val="003239B7"/>
    <w:rsid w:val="00323B55"/>
    <w:rsid w:val="00323C81"/>
    <w:rsid w:val="0032645B"/>
    <w:rsid w:val="00326E89"/>
    <w:rsid w:val="00331CE9"/>
    <w:rsid w:val="00331D12"/>
    <w:rsid w:val="003331B9"/>
    <w:rsid w:val="00334938"/>
    <w:rsid w:val="003354C0"/>
    <w:rsid w:val="00341472"/>
    <w:rsid w:val="00342340"/>
    <w:rsid w:val="00343913"/>
    <w:rsid w:val="003440DE"/>
    <w:rsid w:val="003466A4"/>
    <w:rsid w:val="00346898"/>
    <w:rsid w:val="00346E1D"/>
    <w:rsid w:val="003470B6"/>
    <w:rsid w:val="00347C96"/>
    <w:rsid w:val="0035183B"/>
    <w:rsid w:val="003534D8"/>
    <w:rsid w:val="003541D3"/>
    <w:rsid w:val="00356EE0"/>
    <w:rsid w:val="003572EB"/>
    <w:rsid w:val="003612C3"/>
    <w:rsid w:val="0036157B"/>
    <w:rsid w:val="00362A27"/>
    <w:rsid w:val="00362BE5"/>
    <w:rsid w:val="00363BB1"/>
    <w:rsid w:val="003641D1"/>
    <w:rsid w:val="003661C5"/>
    <w:rsid w:val="00367540"/>
    <w:rsid w:val="003710E2"/>
    <w:rsid w:val="00371E7C"/>
    <w:rsid w:val="0037281C"/>
    <w:rsid w:val="00372C6C"/>
    <w:rsid w:val="00373FAF"/>
    <w:rsid w:val="00374ED6"/>
    <w:rsid w:val="00376529"/>
    <w:rsid w:val="0037686A"/>
    <w:rsid w:val="0038090E"/>
    <w:rsid w:val="00380E4F"/>
    <w:rsid w:val="0038195B"/>
    <w:rsid w:val="00382BF2"/>
    <w:rsid w:val="00384600"/>
    <w:rsid w:val="0038591F"/>
    <w:rsid w:val="00385A1C"/>
    <w:rsid w:val="003903DF"/>
    <w:rsid w:val="00390D6C"/>
    <w:rsid w:val="003919E0"/>
    <w:rsid w:val="003921E8"/>
    <w:rsid w:val="0039232A"/>
    <w:rsid w:val="00393A91"/>
    <w:rsid w:val="00396799"/>
    <w:rsid w:val="00397FA2"/>
    <w:rsid w:val="003A0041"/>
    <w:rsid w:val="003A0399"/>
    <w:rsid w:val="003A34C1"/>
    <w:rsid w:val="003A3688"/>
    <w:rsid w:val="003A47F6"/>
    <w:rsid w:val="003A5388"/>
    <w:rsid w:val="003A5A2E"/>
    <w:rsid w:val="003A5D27"/>
    <w:rsid w:val="003A744A"/>
    <w:rsid w:val="003B03EB"/>
    <w:rsid w:val="003B3FAC"/>
    <w:rsid w:val="003B4C72"/>
    <w:rsid w:val="003B7813"/>
    <w:rsid w:val="003C11FB"/>
    <w:rsid w:val="003C1993"/>
    <w:rsid w:val="003C1CBE"/>
    <w:rsid w:val="003C3A33"/>
    <w:rsid w:val="003C3C72"/>
    <w:rsid w:val="003C7762"/>
    <w:rsid w:val="003C7DE3"/>
    <w:rsid w:val="003D2BBA"/>
    <w:rsid w:val="003D3ABE"/>
    <w:rsid w:val="003D4F36"/>
    <w:rsid w:val="003D515B"/>
    <w:rsid w:val="003D55FD"/>
    <w:rsid w:val="003D5DC0"/>
    <w:rsid w:val="003D5EFA"/>
    <w:rsid w:val="003D7215"/>
    <w:rsid w:val="003D7459"/>
    <w:rsid w:val="003D7E39"/>
    <w:rsid w:val="003E1A66"/>
    <w:rsid w:val="003E5EC5"/>
    <w:rsid w:val="003E72B6"/>
    <w:rsid w:val="003E7CB4"/>
    <w:rsid w:val="003F391C"/>
    <w:rsid w:val="003F5C0D"/>
    <w:rsid w:val="003F5D61"/>
    <w:rsid w:val="003F624A"/>
    <w:rsid w:val="003F7ABB"/>
    <w:rsid w:val="00400D29"/>
    <w:rsid w:val="00402414"/>
    <w:rsid w:val="00402BEA"/>
    <w:rsid w:val="00405A3F"/>
    <w:rsid w:val="00406B52"/>
    <w:rsid w:val="0041035F"/>
    <w:rsid w:val="00410F86"/>
    <w:rsid w:val="00414A9F"/>
    <w:rsid w:val="00416A23"/>
    <w:rsid w:val="00421865"/>
    <w:rsid w:val="0042506D"/>
    <w:rsid w:val="00427593"/>
    <w:rsid w:val="00427BAD"/>
    <w:rsid w:val="00430DC4"/>
    <w:rsid w:val="0043131A"/>
    <w:rsid w:val="0043409A"/>
    <w:rsid w:val="004356B7"/>
    <w:rsid w:val="00436216"/>
    <w:rsid w:val="0043796B"/>
    <w:rsid w:val="00437D54"/>
    <w:rsid w:val="004406D5"/>
    <w:rsid w:val="0044073A"/>
    <w:rsid w:val="00441784"/>
    <w:rsid w:val="004419EA"/>
    <w:rsid w:val="004421A8"/>
    <w:rsid w:val="00444E03"/>
    <w:rsid w:val="004461CE"/>
    <w:rsid w:val="00447562"/>
    <w:rsid w:val="004503FA"/>
    <w:rsid w:val="00450A88"/>
    <w:rsid w:val="0045411C"/>
    <w:rsid w:val="00456C01"/>
    <w:rsid w:val="00456D5B"/>
    <w:rsid w:val="0045760E"/>
    <w:rsid w:val="00461511"/>
    <w:rsid w:val="00467872"/>
    <w:rsid w:val="00470C01"/>
    <w:rsid w:val="00473FF4"/>
    <w:rsid w:val="0047435D"/>
    <w:rsid w:val="00474A52"/>
    <w:rsid w:val="00474C65"/>
    <w:rsid w:val="004757E9"/>
    <w:rsid w:val="00475D02"/>
    <w:rsid w:val="00476457"/>
    <w:rsid w:val="004814D8"/>
    <w:rsid w:val="00481725"/>
    <w:rsid w:val="00481FFC"/>
    <w:rsid w:val="00482D0C"/>
    <w:rsid w:val="00484158"/>
    <w:rsid w:val="004868B0"/>
    <w:rsid w:val="0048769E"/>
    <w:rsid w:val="00491B36"/>
    <w:rsid w:val="00496518"/>
    <w:rsid w:val="004A1C49"/>
    <w:rsid w:val="004A25EC"/>
    <w:rsid w:val="004A2D7D"/>
    <w:rsid w:val="004A3B86"/>
    <w:rsid w:val="004A4206"/>
    <w:rsid w:val="004A5326"/>
    <w:rsid w:val="004A613A"/>
    <w:rsid w:val="004A7BAC"/>
    <w:rsid w:val="004A7C8F"/>
    <w:rsid w:val="004B0F93"/>
    <w:rsid w:val="004B14E7"/>
    <w:rsid w:val="004B177F"/>
    <w:rsid w:val="004B28F1"/>
    <w:rsid w:val="004B2BD3"/>
    <w:rsid w:val="004B383D"/>
    <w:rsid w:val="004B4E60"/>
    <w:rsid w:val="004C0863"/>
    <w:rsid w:val="004C0BB5"/>
    <w:rsid w:val="004C1F51"/>
    <w:rsid w:val="004C27D9"/>
    <w:rsid w:val="004C36EE"/>
    <w:rsid w:val="004C4184"/>
    <w:rsid w:val="004C5F84"/>
    <w:rsid w:val="004C6A55"/>
    <w:rsid w:val="004D471C"/>
    <w:rsid w:val="004D54A4"/>
    <w:rsid w:val="004E029C"/>
    <w:rsid w:val="004E029F"/>
    <w:rsid w:val="004E03CE"/>
    <w:rsid w:val="004E0412"/>
    <w:rsid w:val="004E34B4"/>
    <w:rsid w:val="004E38FA"/>
    <w:rsid w:val="004E43AF"/>
    <w:rsid w:val="004E489E"/>
    <w:rsid w:val="004E5F16"/>
    <w:rsid w:val="004F680A"/>
    <w:rsid w:val="004F6A26"/>
    <w:rsid w:val="0050108F"/>
    <w:rsid w:val="005017AA"/>
    <w:rsid w:val="0050304C"/>
    <w:rsid w:val="00505229"/>
    <w:rsid w:val="00506BB1"/>
    <w:rsid w:val="00506EFA"/>
    <w:rsid w:val="0050707A"/>
    <w:rsid w:val="005078D3"/>
    <w:rsid w:val="00512F84"/>
    <w:rsid w:val="00517192"/>
    <w:rsid w:val="00522CF8"/>
    <w:rsid w:val="00523287"/>
    <w:rsid w:val="005261FC"/>
    <w:rsid w:val="0053126A"/>
    <w:rsid w:val="00532057"/>
    <w:rsid w:val="00532ACC"/>
    <w:rsid w:val="00533689"/>
    <w:rsid w:val="00536BE8"/>
    <w:rsid w:val="00541264"/>
    <w:rsid w:val="00541581"/>
    <w:rsid w:val="0054223D"/>
    <w:rsid w:val="005431E9"/>
    <w:rsid w:val="0054577E"/>
    <w:rsid w:val="00545B6E"/>
    <w:rsid w:val="0054641D"/>
    <w:rsid w:val="00546ADC"/>
    <w:rsid w:val="00551E9E"/>
    <w:rsid w:val="00553D56"/>
    <w:rsid w:val="00556197"/>
    <w:rsid w:val="00556AE3"/>
    <w:rsid w:val="00560045"/>
    <w:rsid w:val="00563500"/>
    <w:rsid w:val="005638B9"/>
    <w:rsid w:val="005668FF"/>
    <w:rsid w:val="00566C39"/>
    <w:rsid w:val="00567E52"/>
    <w:rsid w:val="00573225"/>
    <w:rsid w:val="00575040"/>
    <w:rsid w:val="0057779D"/>
    <w:rsid w:val="00577CB3"/>
    <w:rsid w:val="00581476"/>
    <w:rsid w:val="00582BEE"/>
    <w:rsid w:val="0058479D"/>
    <w:rsid w:val="00591975"/>
    <w:rsid w:val="00591B86"/>
    <w:rsid w:val="00592915"/>
    <w:rsid w:val="00593792"/>
    <w:rsid w:val="00594552"/>
    <w:rsid w:val="00594C9B"/>
    <w:rsid w:val="005953D4"/>
    <w:rsid w:val="005969BC"/>
    <w:rsid w:val="005975B0"/>
    <w:rsid w:val="005A1AB2"/>
    <w:rsid w:val="005A2704"/>
    <w:rsid w:val="005A282B"/>
    <w:rsid w:val="005A2B10"/>
    <w:rsid w:val="005A4AD3"/>
    <w:rsid w:val="005A6A20"/>
    <w:rsid w:val="005A77BF"/>
    <w:rsid w:val="005A7836"/>
    <w:rsid w:val="005B014F"/>
    <w:rsid w:val="005B1D61"/>
    <w:rsid w:val="005B2C2E"/>
    <w:rsid w:val="005B3FF8"/>
    <w:rsid w:val="005B5093"/>
    <w:rsid w:val="005B65BF"/>
    <w:rsid w:val="005B6956"/>
    <w:rsid w:val="005B6B99"/>
    <w:rsid w:val="005C2D07"/>
    <w:rsid w:val="005C3576"/>
    <w:rsid w:val="005C7295"/>
    <w:rsid w:val="005D0D96"/>
    <w:rsid w:val="005D1FF6"/>
    <w:rsid w:val="005D2C1D"/>
    <w:rsid w:val="005D3979"/>
    <w:rsid w:val="005D418A"/>
    <w:rsid w:val="005D7B56"/>
    <w:rsid w:val="005D7E26"/>
    <w:rsid w:val="005E029D"/>
    <w:rsid w:val="005E0F0B"/>
    <w:rsid w:val="005E1042"/>
    <w:rsid w:val="005E1384"/>
    <w:rsid w:val="005E2953"/>
    <w:rsid w:val="005E2F9C"/>
    <w:rsid w:val="005E4CC4"/>
    <w:rsid w:val="005E6368"/>
    <w:rsid w:val="005F1056"/>
    <w:rsid w:val="005F3BC1"/>
    <w:rsid w:val="005F3D03"/>
    <w:rsid w:val="005F484E"/>
    <w:rsid w:val="005F529E"/>
    <w:rsid w:val="005F68B0"/>
    <w:rsid w:val="00600114"/>
    <w:rsid w:val="00600FF7"/>
    <w:rsid w:val="00601AF3"/>
    <w:rsid w:val="00602BFD"/>
    <w:rsid w:val="00603ED2"/>
    <w:rsid w:val="00604814"/>
    <w:rsid w:val="00605DA7"/>
    <w:rsid w:val="00605F27"/>
    <w:rsid w:val="0060694C"/>
    <w:rsid w:val="00606D6B"/>
    <w:rsid w:val="0060716A"/>
    <w:rsid w:val="00607973"/>
    <w:rsid w:val="00611153"/>
    <w:rsid w:val="00611179"/>
    <w:rsid w:val="00614824"/>
    <w:rsid w:val="006149F5"/>
    <w:rsid w:val="006166B6"/>
    <w:rsid w:val="0062098F"/>
    <w:rsid w:val="00620EC8"/>
    <w:rsid w:val="0062115A"/>
    <w:rsid w:val="00622B8D"/>
    <w:rsid w:val="00623A25"/>
    <w:rsid w:val="00634DEC"/>
    <w:rsid w:val="0063510A"/>
    <w:rsid w:val="00636AB1"/>
    <w:rsid w:val="006416D2"/>
    <w:rsid w:val="0064219D"/>
    <w:rsid w:val="00644D94"/>
    <w:rsid w:val="0064589E"/>
    <w:rsid w:val="006465BF"/>
    <w:rsid w:val="00646FE1"/>
    <w:rsid w:val="006506DF"/>
    <w:rsid w:val="00652F0B"/>
    <w:rsid w:val="0065355C"/>
    <w:rsid w:val="00653FCB"/>
    <w:rsid w:val="00654488"/>
    <w:rsid w:val="00654FDB"/>
    <w:rsid w:val="00656A41"/>
    <w:rsid w:val="00657ED7"/>
    <w:rsid w:val="0066032E"/>
    <w:rsid w:val="0066478E"/>
    <w:rsid w:val="0066516A"/>
    <w:rsid w:val="00665DE6"/>
    <w:rsid w:val="00667BB7"/>
    <w:rsid w:val="00671943"/>
    <w:rsid w:val="00672968"/>
    <w:rsid w:val="0067566B"/>
    <w:rsid w:val="00675FC5"/>
    <w:rsid w:val="006835F4"/>
    <w:rsid w:val="006844E5"/>
    <w:rsid w:val="00684D0D"/>
    <w:rsid w:val="00686DA7"/>
    <w:rsid w:val="0068714A"/>
    <w:rsid w:val="00687570"/>
    <w:rsid w:val="00690B33"/>
    <w:rsid w:val="006928DD"/>
    <w:rsid w:val="00692DFC"/>
    <w:rsid w:val="00696AE5"/>
    <w:rsid w:val="00697107"/>
    <w:rsid w:val="00697E35"/>
    <w:rsid w:val="006A0C3D"/>
    <w:rsid w:val="006A1344"/>
    <w:rsid w:val="006A1A8D"/>
    <w:rsid w:val="006A27BD"/>
    <w:rsid w:val="006A2C1D"/>
    <w:rsid w:val="006A2E56"/>
    <w:rsid w:val="006A39F2"/>
    <w:rsid w:val="006A4D21"/>
    <w:rsid w:val="006A4E2B"/>
    <w:rsid w:val="006A7DB7"/>
    <w:rsid w:val="006B0BB5"/>
    <w:rsid w:val="006B1A92"/>
    <w:rsid w:val="006B1EDF"/>
    <w:rsid w:val="006B2CFE"/>
    <w:rsid w:val="006B3DEF"/>
    <w:rsid w:val="006B4BE2"/>
    <w:rsid w:val="006B7C54"/>
    <w:rsid w:val="006C13A1"/>
    <w:rsid w:val="006C2FD1"/>
    <w:rsid w:val="006C4585"/>
    <w:rsid w:val="006C4691"/>
    <w:rsid w:val="006C5355"/>
    <w:rsid w:val="006D1D50"/>
    <w:rsid w:val="006D2934"/>
    <w:rsid w:val="006D3A2F"/>
    <w:rsid w:val="006D52AC"/>
    <w:rsid w:val="006D62D5"/>
    <w:rsid w:val="006E590B"/>
    <w:rsid w:val="006E5A54"/>
    <w:rsid w:val="006E5ABA"/>
    <w:rsid w:val="006E5B2D"/>
    <w:rsid w:val="006E73CD"/>
    <w:rsid w:val="006E75BF"/>
    <w:rsid w:val="006E7E77"/>
    <w:rsid w:val="006F127F"/>
    <w:rsid w:val="006F1FE6"/>
    <w:rsid w:val="006F25AC"/>
    <w:rsid w:val="006F4566"/>
    <w:rsid w:val="006F6485"/>
    <w:rsid w:val="006F6755"/>
    <w:rsid w:val="006F6E05"/>
    <w:rsid w:val="006F7645"/>
    <w:rsid w:val="00702AD5"/>
    <w:rsid w:val="00703020"/>
    <w:rsid w:val="007042C1"/>
    <w:rsid w:val="00704562"/>
    <w:rsid w:val="00704C94"/>
    <w:rsid w:val="00705749"/>
    <w:rsid w:val="00705A61"/>
    <w:rsid w:val="00705FC0"/>
    <w:rsid w:val="0070618C"/>
    <w:rsid w:val="00706B9A"/>
    <w:rsid w:val="00706D35"/>
    <w:rsid w:val="007072B6"/>
    <w:rsid w:val="007126E2"/>
    <w:rsid w:val="00713168"/>
    <w:rsid w:val="00713F3B"/>
    <w:rsid w:val="0071663A"/>
    <w:rsid w:val="00716B01"/>
    <w:rsid w:val="007200CB"/>
    <w:rsid w:val="00723321"/>
    <w:rsid w:val="0072511B"/>
    <w:rsid w:val="007257FC"/>
    <w:rsid w:val="0072708B"/>
    <w:rsid w:val="00727822"/>
    <w:rsid w:val="00731D60"/>
    <w:rsid w:val="00734494"/>
    <w:rsid w:val="00734ABF"/>
    <w:rsid w:val="00737C39"/>
    <w:rsid w:val="00740475"/>
    <w:rsid w:val="00741AE6"/>
    <w:rsid w:val="00742087"/>
    <w:rsid w:val="00742849"/>
    <w:rsid w:val="00742DB7"/>
    <w:rsid w:val="007439F6"/>
    <w:rsid w:val="00745C3C"/>
    <w:rsid w:val="0075355B"/>
    <w:rsid w:val="0075608C"/>
    <w:rsid w:val="00757F2D"/>
    <w:rsid w:val="007617E2"/>
    <w:rsid w:val="00761DEC"/>
    <w:rsid w:val="00771530"/>
    <w:rsid w:val="00773B8C"/>
    <w:rsid w:val="0077420E"/>
    <w:rsid w:val="00776B57"/>
    <w:rsid w:val="00777751"/>
    <w:rsid w:val="00780C1F"/>
    <w:rsid w:val="007810CC"/>
    <w:rsid w:val="00781230"/>
    <w:rsid w:val="0078171D"/>
    <w:rsid w:val="0078184E"/>
    <w:rsid w:val="00782AA1"/>
    <w:rsid w:val="00782DCF"/>
    <w:rsid w:val="00783FE8"/>
    <w:rsid w:val="00785842"/>
    <w:rsid w:val="007865FE"/>
    <w:rsid w:val="007904B8"/>
    <w:rsid w:val="007919DF"/>
    <w:rsid w:val="00792818"/>
    <w:rsid w:val="00795E5A"/>
    <w:rsid w:val="007962AB"/>
    <w:rsid w:val="0079667C"/>
    <w:rsid w:val="00796EE7"/>
    <w:rsid w:val="007A0A25"/>
    <w:rsid w:val="007A14B8"/>
    <w:rsid w:val="007A15E7"/>
    <w:rsid w:val="007A4291"/>
    <w:rsid w:val="007A7AE5"/>
    <w:rsid w:val="007B0B42"/>
    <w:rsid w:val="007B2DB7"/>
    <w:rsid w:val="007B4014"/>
    <w:rsid w:val="007B5583"/>
    <w:rsid w:val="007B579B"/>
    <w:rsid w:val="007B68EF"/>
    <w:rsid w:val="007C0D5E"/>
    <w:rsid w:val="007C1DE3"/>
    <w:rsid w:val="007C1F08"/>
    <w:rsid w:val="007C2933"/>
    <w:rsid w:val="007C38B3"/>
    <w:rsid w:val="007C4A33"/>
    <w:rsid w:val="007C5059"/>
    <w:rsid w:val="007D062A"/>
    <w:rsid w:val="007D0ED8"/>
    <w:rsid w:val="007D22A6"/>
    <w:rsid w:val="007D33DF"/>
    <w:rsid w:val="007D4C13"/>
    <w:rsid w:val="007D6423"/>
    <w:rsid w:val="007E02C1"/>
    <w:rsid w:val="007E0442"/>
    <w:rsid w:val="007E2DDA"/>
    <w:rsid w:val="007E3B27"/>
    <w:rsid w:val="007E69FE"/>
    <w:rsid w:val="007F106F"/>
    <w:rsid w:val="007F22B4"/>
    <w:rsid w:val="007F3A93"/>
    <w:rsid w:val="007F56DD"/>
    <w:rsid w:val="007F59F1"/>
    <w:rsid w:val="007F5D39"/>
    <w:rsid w:val="00800590"/>
    <w:rsid w:val="00800F6D"/>
    <w:rsid w:val="00803FBF"/>
    <w:rsid w:val="008049F2"/>
    <w:rsid w:val="0080577E"/>
    <w:rsid w:val="00807637"/>
    <w:rsid w:val="00810225"/>
    <w:rsid w:val="0081159A"/>
    <w:rsid w:val="00811775"/>
    <w:rsid w:val="0081190B"/>
    <w:rsid w:val="00815CAD"/>
    <w:rsid w:val="00816602"/>
    <w:rsid w:val="008171E3"/>
    <w:rsid w:val="008203FC"/>
    <w:rsid w:val="00821FC8"/>
    <w:rsid w:val="008225D6"/>
    <w:rsid w:val="008243FE"/>
    <w:rsid w:val="0082446F"/>
    <w:rsid w:val="008257F7"/>
    <w:rsid w:val="008266C4"/>
    <w:rsid w:val="008272E2"/>
    <w:rsid w:val="0082770B"/>
    <w:rsid w:val="00827CAA"/>
    <w:rsid w:val="00831CE0"/>
    <w:rsid w:val="00833871"/>
    <w:rsid w:val="00834459"/>
    <w:rsid w:val="00835876"/>
    <w:rsid w:val="00840181"/>
    <w:rsid w:val="00840A16"/>
    <w:rsid w:val="008427EC"/>
    <w:rsid w:val="00843C04"/>
    <w:rsid w:val="008444F6"/>
    <w:rsid w:val="00847828"/>
    <w:rsid w:val="00851B91"/>
    <w:rsid w:val="008529CE"/>
    <w:rsid w:val="00853404"/>
    <w:rsid w:val="00854CC4"/>
    <w:rsid w:val="00855141"/>
    <w:rsid w:val="00855DA7"/>
    <w:rsid w:val="0085668A"/>
    <w:rsid w:val="0086084D"/>
    <w:rsid w:val="008618BE"/>
    <w:rsid w:val="008630BA"/>
    <w:rsid w:val="00863DF2"/>
    <w:rsid w:val="008657BB"/>
    <w:rsid w:val="008659BB"/>
    <w:rsid w:val="00865A4A"/>
    <w:rsid w:val="00865C9A"/>
    <w:rsid w:val="00866DE0"/>
    <w:rsid w:val="0087084D"/>
    <w:rsid w:val="00871CEC"/>
    <w:rsid w:val="008729B1"/>
    <w:rsid w:val="00872DC7"/>
    <w:rsid w:val="008730D4"/>
    <w:rsid w:val="00873C6D"/>
    <w:rsid w:val="0087478D"/>
    <w:rsid w:val="00876065"/>
    <w:rsid w:val="008763EE"/>
    <w:rsid w:val="00877082"/>
    <w:rsid w:val="0087762D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3B3"/>
    <w:rsid w:val="008975B9"/>
    <w:rsid w:val="008A12E5"/>
    <w:rsid w:val="008A27D9"/>
    <w:rsid w:val="008A37BA"/>
    <w:rsid w:val="008A3D0E"/>
    <w:rsid w:val="008A4613"/>
    <w:rsid w:val="008A619A"/>
    <w:rsid w:val="008B0AA5"/>
    <w:rsid w:val="008B2827"/>
    <w:rsid w:val="008B3307"/>
    <w:rsid w:val="008B395B"/>
    <w:rsid w:val="008B46F9"/>
    <w:rsid w:val="008B4F0D"/>
    <w:rsid w:val="008B7189"/>
    <w:rsid w:val="008C0486"/>
    <w:rsid w:val="008C2ABC"/>
    <w:rsid w:val="008C600D"/>
    <w:rsid w:val="008C6569"/>
    <w:rsid w:val="008C7380"/>
    <w:rsid w:val="008C7F93"/>
    <w:rsid w:val="008D058E"/>
    <w:rsid w:val="008D106B"/>
    <w:rsid w:val="008D2C69"/>
    <w:rsid w:val="008E0DED"/>
    <w:rsid w:val="008E130F"/>
    <w:rsid w:val="008E234B"/>
    <w:rsid w:val="008E6811"/>
    <w:rsid w:val="008E6C74"/>
    <w:rsid w:val="008E7937"/>
    <w:rsid w:val="008F036B"/>
    <w:rsid w:val="008F0D16"/>
    <w:rsid w:val="008F22F6"/>
    <w:rsid w:val="008F247D"/>
    <w:rsid w:val="008F2922"/>
    <w:rsid w:val="008F2F72"/>
    <w:rsid w:val="008F3568"/>
    <w:rsid w:val="008F46C6"/>
    <w:rsid w:val="008F6009"/>
    <w:rsid w:val="008F66D0"/>
    <w:rsid w:val="008F7C29"/>
    <w:rsid w:val="0090137D"/>
    <w:rsid w:val="0090415F"/>
    <w:rsid w:val="0090450C"/>
    <w:rsid w:val="00905C8C"/>
    <w:rsid w:val="00911F52"/>
    <w:rsid w:val="00912835"/>
    <w:rsid w:val="009151EA"/>
    <w:rsid w:val="009156B7"/>
    <w:rsid w:val="0091596B"/>
    <w:rsid w:val="00916DC3"/>
    <w:rsid w:val="00917284"/>
    <w:rsid w:val="00922199"/>
    <w:rsid w:val="00922891"/>
    <w:rsid w:val="00923DF7"/>
    <w:rsid w:val="00924BCF"/>
    <w:rsid w:val="00925782"/>
    <w:rsid w:val="00927BFA"/>
    <w:rsid w:val="00934C39"/>
    <w:rsid w:val="00936638"/>
    <w:rsid w:val="0093750F"/>
    <w:rsid w:val="0094245B"/>
    <w:rsid w:val="00944E86"/>
    <w:rsid w:val="009453EC"/>
    <w:rsid w:val="00945791"/>
    <w:rsid w:val="00946458"/>
    <w:rsid w:val="00946612"/>
    <w:rsid w:val="009502E0"/>
    <w:rsid w:val="009506EB"/>
    <w:rsid w:val="009539E7"/>
    <w:rsid w:val="0095404E"/>
    <w:rsid w:val="00954910"/>
    <w:rsid w:val="00955468"/>
    <w:rsid w:val="00955A0B"/>
    <w:rsid w:val="009565F1"/>
    <w:rsid w:val="0095738A"/>
    <w:rsid w:val="009615B1"/>
    <w:rsid w:val="00961A1C"/>
    <w:rsid w:val="00962C08"/>
    <w:rsid w:val="00967E08"/>
    <w:rsid w:val="00971224"/>
    <w:rsid w:val="009730F9"/>
    <w:rsid w:val="009768E4"/>
    <w:rsid w:val="009836B0"/>
    <w:rsid w:val="0098465D"/>
    <w:rsid w:val="0098521F"/>
    <w:rsid w:val="00986063"/>
    <w:rsid w:val="009904D6"/>
    <w:rsid w:val="009946C4"/>
    <w:rsid w:val="009965A2"/>
    <w:rsid w:val="009A2149"/>
    <w:rsid w:val="009A3532"/>
    <w:rsid w:val="009A3F12"/>
    <w:rsid w:val="009A4144"/>
    <w:rsid w:val="009A459E"/>
    <w:rsid w:val="009A5812"/>
    <w:rsid w:val="009B1574"/>
    <w:rsid w:val="009B1632"/>
    <w:rsid w:val="009B349B"/>
    <w:rsid w:val="009B424A"/>
    <w:rsid w:val="009B5DE0"/>
    <w:rsid w:val="009C1B7D"/>
    <w:rsid w:val="009C37E9"/>
    <w:rsid w:val="009C3E69"/>
    <w:rsid w:val="009C49F4"/>
    <w:rsid w:val="009C6650"/>
    <w:rsid w:val="009C66AB"/>
    <w:rsid w:val="009C66CF"/>
    <w:rsid w:val="009C6A07"/>
    <w:rsid w:val="009C7B1B"/>
    <w:rsid w:val="009D0F18"/>
    <w:rsid w:val="009D472F"/>
    <w:rsid w:val="009D49DF"/>
    <w:rsid w:val="009D55D8"/>
    <w:rsid w:val="009D7515"/>
    <w:rsid w:val="009D78B7"/>
    <w:rsid w:val="009E202D"/>
    <w:rsid w:val="009E3756"/>
    <w:rsid w:val="009E4E06"/>
    <w:rsid w:val="009E6499"/>
    <w:rsid w:val="009F1404"/>
    <w:rsid w:val="009F2F90"/>
    <w:rsid w:val="009F3F2B"/>
    <w:rsid w:val="009F3FDC"/>
    <w:rsid w:val="009F412C"/>
    <w:rsid w:val="009F5DBC"/>
    <w:rsid w:val="009F5F0E"/>
    <w:rsid w:val="00A01F77"/>
    <w:rsid w:val="00A02788"/>
    <w:rsid w:val="00A05309"/>
    <w:rsid w:val="00A055C4"/>
    <w:rsid w:val="00A059A6"/>
    <w:rsid w:val="00A06911"/>
    <w:rsid w:val="00A1076C"/>
    <w:rsid w:val="00A12F68"/>
    <w:rsid w:val="00A151D5"/>
    <w:rsid w:val="00A152BF"/>
    <w:rsid w:val="00A2146F"/>
    <w:rsid w:val="00A21646"/>
    <w:rsid w:val="00A217EF"/>
    <w:rsid w:val="00A21AEF"/>
    <w:rsid w:val="00A21D29"/>
    <w:rsid w:val="00A2245E"/>
    <w:rsid w:val="00A22D04"/>
    <w:rsid w:val="00A24D1E"/>
    <w:rsid w:val="00A255C6"/>
    <w:rsid w:val="00A25AE0"/>
    <w:rsid w:val="00A25D34"/>
    <w:rsid w:val="00A31664"/>
    <w:rsid w:val="00A32D0B"/>
    <w:rsid w:val="00A33692"/>
    <w:rsid w:val="00A33D61"/>
    <w:rsid w:val="00A342DC"/>
    <w:rsid w:val="00A34B0E"/>
    <w:rsid w:val="00A34F8F"/>
    <w:rsid w:val="00A35AEC"/>
    <w:rsid w:val="00A36051"/>
    <w:rsid w:val="00A40D30"/>
    <w:rsid w:val="00A41169"/>
    <w:rsid w:val="00A45E9C"/>
    <w:rsid w:val="00A46697"/>
    <w:rsid w:val="00A50BA0"/>
    <w:rsid w:val="00A512F1"/>
    <w:rsid w:val="00A53410"/>
    <w:rsid w:val="00A53DD4"/>
    <w:rsid w:val="00A565B1"/>
    <w:rsid w:val="00A60B05"/>
    <w:rsid w:val="00A61751"/>
    <w:rsid w:val="00A633F0"/>
    <w:rsid w:val="00A6411C"/>
    <w:rsid w:val="00A64A10"/>
    <w:rsid w:val="00A6713F"/>
    <w:rsid w:val="00A70D1E"/>
    <w:rsid w:val="00A7269F"/>
    <w:rsid w:val="00A72FB8"/>
    <w:rsid w:val="00A7443B"/>
    <w:rsid w:val="00A74E11"/>
    <w:rsid w:val="00A8468E"/>
    <w:rsid w:val="00A87890"/>
    <w:rsid w:val="00A87D2F"/>
    <w:rsid w:val="00A944D0"/>
    <w:rsid w:val="00A94758"/>
    <w:rsid w:val="00A94E64"/>
    <w:rsid w:val="00A96EE8"/>
    <w:rsid w:val="00AA1DB9"/>
    <w:rsid w:val="00AA20AE"/>
    <w:rsid w:val="00AA33DE"/>
    <w:rsid w:val="00AA45ED"/>
    <w:rsid w:val="00AA533A"/>
    <w:rsid w:val="00AA6DD2"/>
    <w:rsid w:val="00AA74AD"/>
    <w:rsid w:val="00AB103D"/>
    <w:rsid w:val="00AB2C78"/>
    <w:rsid w:val="00AB2F67"/>
    <w:rsid w:val="00AB3FCE"/>
    <w:rsid w:val="00AB5A13"/>
    <w:rsid w:val="00AB5C83"/>
    <w:rsid w:val="00AB5DAB"/>
    <w:rsid w:val="00AB644B"/>
    <w:rsid w:val="00AB6B39"/>
    <w:rsid w:val="00AB77CD"/>
    <w:rsid w:val="00AB7870"/>
    <w:rsid w:val="00AC0536"/>
    <w:rsid w:val="00AC18D7"/>
    <w:rsid w:val="00AC3DEC"/>
    <w:rsid w:val="00AD03F9"/>
    <w:rsid w:val="00AD0656"/>
    <w:rsid w:val="00AD420E"/>
    <w:rsid w:val="00AD48C7"/>
    <w:rsid w:val="00AD4E0E"/>
    <w:rsid w:val="00AD5327"/>
    <w:rsid w:val="00AD6818"/>
    <w:rsid w:val="00AD68A0"/>
    <w:rsid w:val="00AD76C7"/>
    <w:rsid w:val="00AE4875"/>
    <w:rsid w:val="00AE5C8E"/>
    <w:rsid w:val="00AF09CC"/>
    <w:rsid w:val="00AF0B77"/>
    <w:rsid w:val="00AF17BF"/>
    <w:rsid w:val="00AF1F97"/>
    <w:rsid w:val="00AF2930"/>
    <w:rsid w:val="00AF5A35"/>
    <w:rsid w:val="00AF630D"/>
    <w:rsid w:val="00AF76D7"/>
    <w:rsid w:val="00AF7E7E"/>
    <w:rsid w:val="00B00A95"/>
    <w:rsid w:val="00B00CAF"/>
    <w:rsid w:val="00B04042"/>
    <w:rsid w:val="00B06523"/>
    <w:rsid w:val="00B1042A"/>
    <w:rsid w:val="00B121D1"/>
    <w:rsid w:val="00B12D64"/>
    <w:rsid w:val="00B1403B"/>
    <w:rsid w:val="00B16F3C"/>
    <w:rsid w:val="00B179CC"/>
    <w:rsid w:val="00B23456"/>
    <w:rsid w:val="00B234BF"/>
    <w:rsid w:val="00B24A0A"/>
    <w:rsid w:val="00B3028F"/>
    <w:rsid w:val="00B3169A"/>
    <w:rsid w:val="00B31C8E"/>
    <w:rsid w:val="00B32F3C"/>
    <w:rsid w:val="00B34A32"/>
    <w:rsid w:val="00B36E71"/>
    <w:rsid w:val="00B371F0"/>
    <w:rsid w:val="00B41330"/>
    <w:rsid w:val="00B418A9"/>
    <w:rsid w:val="00B42257"/>
    <w:rsid w:val="00B46F56"/>
    <w:rsid w:val="00B51179"/>
    <w:rsid w:val="00B52672"/>
    <w:rsid w:val="00B53CF2"/>
    <w:rsid w:val="00B54DAE"/>
    <w:rsid w:val="00B56777"/>
    <w:rsid w:val="00B57FA0"/>
    <w:rsid w:val="00B60689"/>
    <w:rsid w:val="00B61E55"/>
    <w:rsid w:val="00B6618A"/>
    <w:rsid w:val="00B66696"/>
    <w:rsid w:val="00B66E86"/>
    <w:rsid w:val="00B67B40"/>
    <w:rsid w:val="00B70171"/>
    <w:rsid w:val="00B707A1"/>
    <w:rsid w:val="00B73079"/>
    <w:rsid w:val="00B745C7"/>
    <w:rsid w:val="00B74611"/>
    <w:rsid w:val="00B7467D"/>
    <w:rsid w:val="00B7475B"/>
    <w:rsid w:val="00B80730"/>
    <w:rsid w:val="00B81F58"/>
    <w:rsid w:val="00B82850"/>
    <w:rsid w:val="00B82AD7"/>
    <w:rsid w:val="00B8598D"/>
    <w:rsid w:val="00B863B6"/>
    <w:rsid w:val="00B935B0"/>
    <w:rsid w:val="00B947FE"/>
    <w:rsid w:val="00BA5350"/>
    <w:rsid w:val="00BB1B04"/>
    <w:rsid w:val="00BB2EFD"/>
    <w:rsid w:val="00BB355B"/>
    <w:rsid w:val="00BB4CA8"/>
    <w:rsid w:val="00BC1E49"/>
    <w:rsid w:val="00BC2187"/>
    <w:rsid w:val="00BC2B9E"/>
    <w:rsid w:val="00BC56CB"/>
    <w:rsid w:val="00BC5963"/>
    <w:rsid w:val="00BD1D5F"/>
    <w:rsid w:val="00BD281C"/>
    <w:rsid w:val="00BD2973"/>
    <w:rsid w:val="00BD3236"/>
    <w:rsid w:val="00BD3BE8"/>
    <w:rsid w:val="00BD4340"/>
    <w:rsid w:val="00BD4932"/>
    <w:rsid w:val="00BD6BE6"/>
    <w:rsid w:val="00BE1F21"/>
    <w:rsid w:val="00BE2D26"/>
    <w:rsid w:val="00BE2DE1"/>
    <w:rsid w:val="00BE4887"/>
    <w:rsid w:val="00BE4B61"/>
    <w:rsid w:val="00BE4D16"/>
    <w:rsid w:val="00BE6C6C"/>
    <w:rsid w:val="00BF0E53"/>
    <w:rsid w:val="00BF2A6F"/>
    <w:rsid w:val="00BF2AA7"/>
    <w:rsid w:val="00BF2AD6"/>
    <w:rsid w:val="00BF3423"/>
    <w:rsid w:val="00BF388A"/>
    <w:rsid w:val="00BF4F74"/>
    <w:rsid w:val="00BF54BA"/>
    <w:rsid w:val="00BF69FB"/>
    <w:rsid w:val="00BF76D2"/>
    <w:rsid w:val="00BF7B55"/>
    <w:rsid w:val="00C02A4D"/>
    <w:rsid w:val="00C04149"/>
    <w:rsid w:val="00C04625"/>
    <w:rsid w:val="00C047F7"/>
    <w:rsid w:val="00C062D8"/>
    <w:rsid w:val="00C12089"/>
    <w:rsid w:val="00C120FB"/>
    <w:rsid w:val="00C13DB7"/>
    <w:rsid w:val="00C158FE"/>
    <w:rsid w:val="00C15BAB"/>
    <w:rsid w:val="00C168CB"/>
    <w:rsid w:val="00C21C06"/>
    <w:rsid w:val="00C220DA"/>
    <w:rsid w:val="00C26674"/>
    <w:rsid w:val="00C26AAD"/>
    <w:rsid w:val="00C26E69"/>
    <w:rsid w:val="00C32643"/>
    <w:rsid w:val="00C3368A"/>
    <w:rsid w:val="00C34373"/>
    <w:rsid w:val="00C34575"/>
    <w:rsid w:val="00C35C80"/>
    <w:rsid w:val="00C35E68"/>
    <w:rsid w:val="00C422E0"/>
    <w:rsid w:val="00C43ED1"/>
    <w:rsid w:val="00C45285"/>
    <w:rsid w:val="00C46AEE"/>
    <w:rsid w:val="00C527FB"/>
    <w:rsid w:val="00C532F8"/>
    <w:rsid w:val="00C53DD8"/>
    <w:rsid w:val="00C578AF"/>
    <w:rsid w:val="00C61E97"/>
    <w:rsid w:val="00C62F0F"/>
    <w:rsid w:val="00C63236"/>
    <w:rsid w:val="00C64162"/>
    <w:rsid w:val="00C6723D"/>
    <w:rsid w:val="00C70C84"/>
    <w:rsid w:val="00C71D8D"/>
    <w:rsid w:val="00C72B10"/>
    <w:rsid w:val="00C7371F"/>
    <w:rsid w:val="00C74654"/>
    <w:rsid w:val="00C75746"/>
    <w:rsid w:val="00C80D6B"/>
    <w:rsid w:val="00C83A30"/>
    <w:rsid w:val="00C83D74"/>
    <w:rsid w:val="00C85099"/>
    <w:rsid w:val="00C8624D"/>
    <w:rsid w:val="00C862AA"/>
    <w:rsid w:val="00C877FD"/>
    <w:rsid w:val="00C9018D"/>
    <w:rsid w:val="00C90B3D"/>
    <w:rsid w:val="00C90CF1"/>
    <w:rsid w:val="00C9165B"/>
    <w:rsid w:val="00C91DCB"/>
    <w:rsid w:val="00C9209E"/>
    <w:rsid w:val="00C92275"/>
    <w:rsid w:val="00C95B9E"/>
    <w:rsid w:val="00C96BED"/>
    <w:rsid w:val="00CA0D26"/>
    <w:rsid w:val="00CA3DB8"/>
    <w:rsid w:val="00CA4BA0"/>
    <w:rsid w:val="00CA4D34"/>
    <w:rsid w:val="00CA5C94"/>
    <w:rsid w:val="00CA5CD2"/>
    <w:rsid w:val="00CA7DD8"/>
    <w:rsid w:val="00CB1607"/>
    <w:rsid w:val="00CB62A0"/>
    <w:rsid w:val="00CC1B0B"/>
    <w:rsid w:val="00CC1F72"/>
    <w:rsid w:val="00CC2079"/>
    <w:rsid w:val="00CC2358"/>
    <w:rsid w:val="00CC3584"/>
    <w:rsid w:val="00CC78BD"/>
    <w:rsid w:val="00CC7AE9"/>
    <w:rsid w:val="00CC7F32"/>
    <w:rsid w:val="00CD318E"/>
    <w:rsid w:val="00CD3260"/>
    <w:rsid w:val="00CD44DE"/>
    <w:rsid w:val="00CD5D7B"/>
    <w:rsid w:val="00CD5E52"/>
    <w:rsid w:val="00CE02BD"/>
    <w:rsid w:val="00CE0D33"/>
    <w:rsid w:val="00CE5E1A"/>
    <w:rsid w:val="00CE7DF2"/>
    <w:rsid w:val="00CF12CD"/>
    <w:rsid w:val="00CF1CAB"/>
    <w:rsid w:val="00CF2770"/>
    <w:rsid w:val="00CF2D4B"/>
    <w:rsid w:val="00CF6212"/>
    <w:rsid w:val="00D015E5"/>
    <w:rsid w:val="00D02D78"/>
    <w:rsid w:val="00D03A6D"/>
    <w:rsid w:val="00D0556C"/>
    <w:rsid w:val="00D0558E"/>
    <w:rsid w:val="00D071AC"/>
    <w:rsid w:val="00D113D0"/>
    <w:rsid w:val="00D1254E"/>
    <w:rsid w:val="00D12F05"/>
    <w:rsid w:val="00D1392B"/>
    <w:rsid w:val="00D16287"/>
    <w:rsid w:val="00D176A8"/>
    <w:rsid w:val="00D200B4"/>
    <w:rsid w:val="00D20588"/>
    <w:rsid w:val="00D20BA9"/>
    <w:rsid w:val="00D20F34"/>
    <w:rsid w:val="00D23857"/>
    <w:rsid w:val="00D24051"/>
    <w:rsid w:val="00D24E7D"/>
    <w:rsid w:val="00D24F76"/>
    <w:rsid w:val="00D25039"/>
    <w:rsid w:val="00D3051A"/>
    <w:rsid w:val="00D32397"/>
    <w:rsid w:val="00D34A69"/>
    <w:rsid w:val="00D353F5"/>
    <w:rsid w:val="00D35871"/>
    <w:rsid w:val="00D366F7"/>
    <w:rsid w:val="00D36E5E"/>
    <w:rsid w:val="00D37D5B"/>
    <w:rsid w:val="00D4262F"/>
    <w:rsid w:val="00D42988"/>
    <w:rsid w:val="00D4416E"/>
    <w:rsid w:val="00D459F4"/>
    <w:rsid w:val="00D5131E"/>
    <w:rsid w:val="00D51BFA"/>
    <w:rsid w:val="00D52457"/>
    <w:rsid w:val="00D53AB7"/>
    <w:rsid w:val="00D60648"/>
    <w:rsid w:val="00D608E0"/>
    <w:rsid w:val="00D6161A"/>
    <w:rsid w:val="00D620F6"/>
    <w:rsid w:val="00D623F1"/>
    <w:rsid w:val="00D6378A"/>
    <w:rsid w:val="00D644AF"/>
    <w:rsid w:val="00D65245"/>
    <w:rsid w:val="00D65C48"/>
    <w:rsid w:val="00D67425"/>
    <w:rsid w:val="00D72552"/>
    <w:rsid w:val="00D727A7"/>
    <w:rsid w:val="00D72BCD"/>
    <w:rsid w:val="00D73900"/>
    <w:rsid w:val="00D7598B"/>
    <w:rsid w:val="00D75A8C"/>
    <w:rsid w:val="00D8382F"/>
    <w:rsid w:val="00D84F0F"/>
    <w:rsid w:val="00D873BB"/>
    <w:rsid w:val="00D902F6"/>
    <w:rsid w:val="00D908EB"/>
    <w:rsid w:val="00D91316"/>
    <w:rsid w:val="00D916E7"/>
    <w:rsid w:val="00D917D9"/>
    <w:rsid w:val="00D9349E"/>
    <w:rsid w:val="00DA0B14"/>
    <w:rsid w:val="00DA0FEA"/>
    <w:rsid w:val="00DA2652"/>
    <w:rsid w:val="00DA3F35"/>
    <w:rsid w:val="00DA54B0"/>
    <w:rsid w:val="00DA5523"/>
    <w:rsid w:val="00DA6353"/>
    <w:rsid w:val="00DA6BAB"/>
    <w:rsid w:val="00DA7084"/>
    <w:rsid w:val="00DA7770"/>
    <w:rsid w:val="00DB2C4B"/>
    <w:rsid w:val="00DB3610"/>
    <w:rsid w:val="00DB4C5E"/>
    <w:rsid w:val="00DB56C4"/>
    <w:rsid w:val="00DB61CC"/>
    <w:rsid w:val="00DB7661"/>
    <w:rsid w:val="00DB7938"/>
    <w:rsid w:val="00DB7FB1"/>
    <w:rsid w:val="00DC26CB"/>
    <w:rsid w:val="00DC7380"/>
    <w:rsid w:val="00DD3F82"/>
    <w:rsid w:val="00DD6684"/>
    <w:rsid w:val="00DD75AB"/>
    <w:rsid w:val="00DE15E8"/>
    <w:rsid w:val="00DE18C3"/>
    <w:rsid w:val="00DE21B1"/>
    <w:rsid w:val="00DE2512"/>
    <w:rsid w:val="00DE32BB"/>
    <w:rsid w:val="00DE3825"/>
    <w:rsid w:val="00DE41F6"/>
    <w:rsid w:val="00DE56BD"/>
    <w:rsid w:val="00DE5DF2"/>
    <w:rsid w:val="00DE6D56"/>
    <w:rsid w:val="00DF022D"/>
    <w:rsid w:val="00DF0D0A"/>
    <w:rsid w:val="00DF149C"/>
    <w:rsid w:val="00DF159E"/>
    <w:rsid w:val="00DF38D9"/>
    <w:rsid w:val="00DF6AC4"/>
    <w:rsid w:val="00DF7989"/>
    <w:rsid w:val="00E008A3"/>
    <w:rsid w:val="00E01CB8"/>
    <w:rsid w:val="00E01D24"/>
    <w:rsid w:val="00E02041"/>
    <w:rsid w:val="00E02AC0"/>
    <w:rsid w:val="00E0340A"/>
    <w:rsid w:val="00E03C5A"/>
    <w:rsid w:val="00E040F5"/>
    <w:rsid w:val="00E076D3"/>
    <w:rsid w:val="00E10736"/>
    <w:rsid w:val="00E10DC1"/>
    <w:rsid w:val="00E1318F"/>
    <w:rsid w:val="00E135DB"/>
    <w:rsid w:val="00E14A04"/>
    <w:rsid w:val="00E1760C"/>
    <w:rsid w:val="00E20AE5"/>
    <w:rsid w:val="00E21AE7"/>
    <w:rsid w:val="00E2242A"/>
    <w:rsid w:val="00E25FEC"/>
    <w:rsid w:val="00E26D79"/>
    <w:rsid w:val="00E30654"/>
    <w:rsid w:val="00E30E4F"/>
    <w:rsid w:val="00E32163"/>
    <w:rsid w:val="00E324E5"/>
    <w:rsid w:val="00E327CA"/>
    <w:rsid w:val="00E340B0"/>
    <w:rsid w:val="00E342DF"/>
    <w:rsid w:val="00E34BB3"/>
    <w:rsid w:val="00E35012"/>
    <w:rsid w:val="00E352E7"/>
    <w:rsid w:val="00E36275"/>
    <w:rsid w:val="00E3694F"/>
    <w:rsid w:val="00E36C04"/>
    <w:rsid w:val="00E37061"/>
    <w:rsid w:val="00E37AA7"/>
    <w:rsid w:val="00E37E62"/>
    <w:rsid w:val="00E403BB"/>
    <w:rsid w:val="00E404B2"/>
    <w:rsid w:val="00E4074E"/>
    <w:rsid w:val="00E41AEC"/>
    <w:rsid w:val="00E42761"/>
    <w:rsid w:val="00E43E0D"/>
    <w:rsid w:val="00E452DD"/>
    <w:rsid w:val="00E47FE6"/>
    <w:rsid w:val="00E505AC"/>
    <w:rsid w:val="00E5168A"/>
    <w:rsid w:val="00E5401D"/>
    <w:rsid w:val="00E54D7A"/>
    <w:rsid w:val="00E561E6"/>
    <w:rsid w:val="00E56EEB"/>
    <w:rsid w:val="00E60D34"/>
    <w:rsid w:val="00E6478A"/>
    <w:rsid w:val="00E64811"/>
    <w:rsid w:val="00E658E2"/>
    <w:rsid w:val="00E70411"/>
    <w:rsid w:val="00E718B5"/>
    <w:rsid w:val="00E72EDF"/>
    <w:rsid w:val="00E72F46"/>
    <w:rsid w:val="00E7344B"/>
    <w:rsid w:val="00E74772"/>
    <w:rsid w:val="00E76B1A"/>
    <w:rsid w:val="00E81220"/>
    <w:rsid w:val="00E81425"/>
    <w:rsid w:val="00E823F1"/>
    <w:rsid w:val="00E83701"/>
    <w:rsid w:val="00E84F56"/>
    <w:rsid w:val="00E9053B"/>
    <w:rsid w:val="00E91783"/>
    <w:rsid w:val="00E94C4C"/>
    <w:rsid w:val="00E95FC4"/>
    <w:rsid w:val="00E96ADE"/>
    <w:rsid w:val="00EA1E6C"/>
    <w:rsid w:val="00EA22D8"/>
    <w:rsid w:val="00EA2A31"/>
    <w:rsid w:val="00EA35A2"/>
    <w:rsid w:val="00EA4CF1"/>
    <w:rsid w:val="00EA50A5"/>
    <w:rsid w:val="00EA522E"/>
    <w:rsid w:val="00EA5DAF"/>
    <w:rsid w:val="00EA5F7C"/>
    <w:rsid w:val="00EA62AB"/>
    <w:rsid w:val="00EA79B6"/>
    <w:rsid w:val="00EB081F"/>
    <w:rsid w:val="00EB30CF"/>
    <w:rsid w:val="00EB3C10"/>
    <w:rsid w:val="00EB491A"/>
    <w:rsid w:val="00EB5623"/>
    <w:rsid w:val="00EB79F9"/>
    <w:rsid w:val="00EB7A36"/>
    <w:rsid w:val="00EC2232"/>
    <w:rsid w:val="00EC3DB7"/>
    <w:rsid w:val="00EC4155"/>
    <w:rsid w:val="00EC5088"/>
    <w:rsid w:val="00ED0DD4"/>
    <w:rsid w:val="00ED0DE9"/>
    <w:rsid w:val="00ED143E"/>
    <w:rsid w:val="00ED29B8"/>
    <w:rsid w:val="00ED4C6C"/>
    <w:rsid w:val="00ED5099"/>
    <w:rsid w:val="00ED5C8E"/>
    <w:rsid w:val="00ED5EA8"/>
    <w:rsid w:val="00ED6946"/>
    <w:rsid w:val="00ED7925"/>
    <w:rsid w:val="00EE04AC"/>
    <w:rsid w:val="00EE07B8"/>
    <w:rsid w:val="00EE395F"/>
    <w:rsid w:val="00EE6AA7"/>
    <w:rsid w:val="00EF1928"/>
    <w:rsid w:val="00EF3149"/>
    <w:rsid w:val="00EF347D"/>
    <w:rsid w:val="00EF467E"/>
    <w:rsid w:val="00EF58B8"/>
    <w:rsid w:val="00EF5AEE"/>
    <w:rsid w:val="00F00607"/>
    <w:rsid w:val="00F04CB7"/>
    <w:rsid w:val="00F050BD"/>
    <w:rsid w:val="00F07386"/>
    <w:rsid w:val="00F13AE0"/>
    <w:rsid w:val="00F142E4"/>
    <w:rsid w:val="00F14EF6"/>
    <w:rsid w:val="00F23579"/>
    <w:rsid w:val="00F24646"/>
    <w:rsid w:val="00F24B53"/>
    <w:rsid w:val="00F24FDF"/>
    <w:rsid w:val="00F25B20"/>
    <w:rsid w:val="00F26832"/>
    <w:rsid w:val="00F3042B"/>
    <w:rsid w:val="00F326FC"/>
    <w:rsid w:val="00F37F58"/>
    <w:rsid w:val="00F37F88"/>
    <w:rsid w:val="00F44DE6"/>
    <w:rsid w:val="00F45A5A"/>
    <w:rsid w:val="00F47725"/>
    <w:rsid w:val="00F47B1F"/>
    <w:rsid w:val="00F50803"/>
    <w:rsid w:val="00F50DCB"/>
    <w:rsid w:val="00F50FE8"/>
    <w:rsid w:val="00F5115A"/>
    <w:rsid w:val="00F51640"/>
    <w:rsid w:val="00F518BE"/>
    <w:rsid w:val="00F519D7"/>
    <w:rsid w:val="00F51CB3"/>
    <w:rsid w:val="00F525BB"/>
    <w:rsid w:val="00F536A7"/>
    <w:rsid w:val="00F54DF1"/>
    <w:rsid w:val="00F56D69"/>
    <w:rsid w:val="00F57A01"/>
    <w:rsid w:val="00F6439A"/>
    <w:rsid w:val="00F66535"/>
    <w:rsid w:val="00F70BF1"/>
    <w:rsid w:val="00F7102B"/>
    <w:rsid w:val="00F7303B"/>
    <w:rsid w:val="00F750A9"/>
    <w:rsid w:val="00F77373"/>
    <w:rsid w:val="00F77CB8"/>
    <w:rsid w:val="00F8073A"/>
    <w:rsid w:val="00F81574"/>
    <w:rsid w:val="00F824E3"/>
    <w:rsid w:val="00F85611"/>
    <w:rsid w:val="00F85C2E"/>
    <w:rsid w:val="00F90C19"/>
    <w:rsid w:val="00F9354C"/>
    <w:rsid w:val="00F936DF"/>
    <w:rsid w:val="00F95626"/>
    <w:rsid w:val="00F95A4E"/>
    <w:rsid w:val="00F95F54"/>
    <w:rsid w:val="00F961A9"/>
    <w:rsid w:val="00F962E5"/>
    <w:rsid w:val="00F963C1"/>
    <w:rsid w:val="00F97C7B"/>
    <w:rsid w:val="00FA122F"/>
    <w:rsid w:val="00FA19F1"/>
    <w:rsid w:val="00FA618D"/>
    <w:rsid w:val="00FA6498"/>
    <w:rsid w:val="00FA6E7B"/>
    <w:rsid w:val="00FA74D2"/>
    <w:rsid w:val="00FB11B8"/>
    <w:rsid w:val="00FB2201"/>
    <w:rsid w:val="00FB3508"/>
    <w:rsid w:val="00FB4292"/>
    <w:rsid w:val="00FB581A"/>
    <w:rsid w:val="00FB6C5C"/>
    <w:rsid w:val="00FB7030"/>
    <w:rsid w:val="00FB77E5"/>
    <w:rsid w:val="00FC2BDA"/>
    <w:rsid w:val="00FC2C54"/>
    <w:rsid w:val="00FC353E"/>
    <w:rsid w:val="00FC7DBB"/>
    <w:rsid w:val="00FD0324"/>
    <w:rsid w:val="00FD0D3C"/>
    <w:rsid w:val="00FD14A7"/>
    <w:rsid w:val="00FD1998"/>
    <w:rsid w:val="00FD291B"/>
    <w:rsid w:val="00FD2B96"/>
    <w:rsid w:val="00FD2BB1"/>
    <w:rsid w:val="00FD6541"/>
    <w:rsid w:val="00FD6F05"/>
    <w:rsid w:val="00FE2A9F"/>
    <w:rsid w:val="00FE3B75"/>
    <w:rsid w:val="00FE3D90"/>
    <w:rsid w:val="00FE40BB"/>
    <w:rsid w:val="00FE6C5A"/>
    <w:rsid w:val="00FE7A99"/>
    <w:rsid w:val="00FF003E"/>
    <w:rsid w:val="00FF04DC"/>
    <w:rsid w:val="00FF1F07"/>
    <w:rsid w:val="00FF3F1D"/>
    <w:rsid w:val="00FF55CA"/>
    <w:rsid w:val="00FF718D"/>
    <w:rsid w:val="00FF740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4631"/>
  <w15:docId w15:val="{439BD6B3-D58B-45FD-83B6-67AB6DF9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2242A"/>
    <w:pPr>
      <w:keepNext/>
      <w:spacing w:before="240" w:after="60" w:line="360" w:lineRule="auto"/>
      <w:jc w:val="both"/>
      <w:outlineLvl w:val="0"/>
    </w:pPr>
    <w:rPr>
      <w:rFonts w:ascii="Arial" w:eastAsiaTheme="majorEastAsia" w:hAnsi="Arial" w:cstheme="majorBidi"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2242A"/>
    <w:pPr>
      <w:keepNext/>
      <w:spacing w:before="240" w:after="60" w:line="360" w:lineRule="auto"/>
      <w:jc w:val="center"/>
      <w:outlineLvl w:val="1"/>
    </w:pPr>
    <w:rPr>
      <w:rFonts w:ascii="Arial" w:eastAsiaTheme="majorEastAsia" w:hAnsi="Arial" w:cstheme="majorBidi"/>
      <w:b/>
      <w:bCs/>
      <w:iCs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autoRedefine/>
    <w:qFormat/>
    <w:rsid w:val="00AF5A35"/>
    <w:pPr>
      <w:widowControl w:val="0"/>
      <w:tabs>
        <w:tab w:val="num" w:pos="720"/>
      </w:tabs>
      <w:spacing w:before="360" w:after="120"/>
      <w:ind w:left="720"/>
      <w:jc w:val="both"/>
      <w:outlineLvl w:val="2"/>
    </w:pPr>
    <w:rPr>
      <w:rFonts w:ascii="Arial" w:eastAsia="Times New Roman" w:hAnsi="Arial"/>
      <w:b/>
      <w:bCs/>
      <w:snapToGrid w:val="0"/>
      <w:color w:val="000000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qFormat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42A"/>
    <w:rPr>
      <w:rFonts w:eastAsiaTheme="majorEastAsia" w:cstheme="majorBidi"/>
      <w:bCs/>
      <w:kern w:val="32"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E2242A"/>
    <w:rPr>
      <w:rFonts w:eastAsiaTheme="majorEastAsia" w:cstheme="majorBidi"/>
      <w:b/>
      <w:bCs/>
      <w:iCs/>
      <w:sz w:val="24"/>
      <w:szCs w:val="28"/>
      <w:lang w:eastAsia="zh-CN"/>
    </w:rPr>
  </w:style>
  <w:style w:type="paragraph" w:styleId="Akapitzlist">
    <w:name w:val="List Paragraph"/>
    <w:aliases w:val="Normal,Akapit z listą3,Akapit z listą31,List Paragraph"/>
    <w:basedOn w:val="Normalny"/>
    <w:link w:val="AkapitzlistZnak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7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70D1E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uiPriority w:val="1"/>
    <w:qFormat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semiHidden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semiHidden/>
    <w:unhideWhenUsed/>
    <w:rsid w:val="0085668A"/>
    <w:rPr>
      <w:vertAlign w:val="superscript"/>
    </w:rPr>
  </w:style>
  <w:style w:type="paragraph" w:customStyle="1" w:styleId="lewy">
    <w:name w:val="lewy"/>
    <w:basedOn w:val="Normalny"/>
    <w:qFormat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List Paragraph Znak"/>
    <w:link w:val="Akapitzlist"/>
    <w:uiPriority w:val="34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rsid w:val="00AF5A35"/>
    <w:rPr>
      <w:rFonts w:eastAsia="Times New Roman" w:cs="Times New Roman"/>
      <w:b/>
      <w:bCs/>
      <w:snapToGrid w:val="0"/>
      <w:color w:val="000000"/>
      <w:sz w:val="24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qFormat/>
    <w:rsid w:val="00AF5A35"/>
    <w:rPr>
      <w:b/>
    </w:rPr>
  </w:style>
  <w:style w:type="paragraph" w:styleId="Spistreci40">
    <w:name w:val="toc 4"/>
    <w:basedOn w:val="Normalny"/>
    <w:next w:val="Normalny"/>
    <w:autoRedefine/>
    <w:semiHidden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semiHidden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basedOn w:val="Normalny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uiPriority w:val="99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3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agwek2"/>
    <w:link w:val="TytuZnak"/>
    <w:qFormat/>
    <w:rsid w:val="00AA6DD2"/>
    <w:pPr>
      <w:jc w:val="both"/>
    </w:pPr>
    <w:rPr>
      <w:rFonts w:eastAsia="Times New Roman"/>
      <w:b w:val="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A6DD2"/>
    <w:rPr>
      <w:rFonts w:eastAsia="Times New Roman" w:cstheme="majorBidi"/>
      <w:bCs/>
      <w:iCs/>
      <w:sz w:val="24"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4"/>
      </w:numPr>
      <w:tabs>
        <w:tab w:val="left" w:pos="1134"/>
      </w:tabs>
      <w:spacing w:before="120" w:after="120"/>
      <w:outlineLvl w:val="9"/>
    </w:pPr>
    <w:rPr>
      <w:rFonts w:eastAsia="Times New Roman" w:cs="Times New Roman"/>
      <w:i/>
      <w:iCs w:val="0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qFormat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uiPriority w:val="99"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uiPriority w:val="99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5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qFormat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  <w:style w:type="character" w:customStyle="1" w:styleId="markedcontent">
    <w:name w:val="markedcontent"/>
    <w:basedOn w:val="Domylnaczcionkaakapitu"/>
    <w:rsid w:val="00740475"/>
  </w:style>
  <w:style w:type="character" w:styleId="Uwydatnienie">
    <w:name w:val="Emphasis"/>
    <w:basedOn w:val="Domylnaczcionkaakapitu"/>
    <w:uiPriority w:val="20"/>
    <w:qFormat/>
    <w:rsid w:val="00740475"/>
    <w:rPr>
      <w:i/>
      <w:iCs/>
    </w:rPr>
  </w:style>
  <w:style w:type="table" w:customStyle="1" w:styleId="Tabela-Siatka10">
    <w:name w:val="Tabela - Siatka1"/>
    <w:basedOn w:val="Standardowy"/>
    <w:next w:val="Tabela-Siatka"/>
    <w:uiPriority w:val="59"/>
    <w:rsid w:val="00172F0C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757E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353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0F3FF7"/>
  </w:style>
  <w:style w:type="paragraph" w:styleId="Podtytu">
    <w:name w:val="Subtitle"/>
    <w:basedOn w:val="Nagwek3"/>
    <w:next w:val="Normalny"/>
    <w:link w:val="PodtytuZnak"/>
    <w:uiPriority w:val="11"/>
    <w:qFormat/>
    <w:rsid w:val="00AA6DD2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AA6DD2"/>
    <w:rPr>
      <w:rFonts w:eastAsiaTheme="minorEastAsia" w:cstheme="minorBidi"/>
      <w:b/>
      <w:bCs/>
      <w:snapToGrid w:val="0"/>
      <w:color w:val="000000" w:themeColor="text1"/>
      <w:spacing w:val="15"/>
      <w:sz w:val="24"/>
      <w:szCs w:val="22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3396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Marszałka Województwa Podkarpackiego</vt:lpstr>
    </vt:vector>
  </TitlesOfParts>
  <Company/>
  <LinksUpToDate>false</LinksUpToDate>
  <CharactersWithSpaces>23730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Marszałka Województwa Podkarpackiego</dc:title>
  <dc:subject/>
  <dc:creator>e.kasica</dc:creator>
  <cp:keywords/>
  <dc:description/>
  <cp:lastModifiedBy>Kasica Edyta</cp:lastModifiedBy>
  <cp:revision>13</cp:revision>
  <cp:lastPrinted>2022-10-19T10:21:00Z</cp:lastPrinted>
  <dcterms:created xsi:type="dcterms:W3CDTF">2022-11-10T08:00:00Z</dcterms:created>
  <dcterms:modified xsi:type="dcterms:W3CDTF">2022-12-02T10:13:00Z</dcterms:modified>
</cp:coreProperties>
</file>